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5225E" w14:textId="605933AB" w:rsidR="001A5E14" w:rsidRPr="005D4DD4" w:rsidRDefault="001A5E14" w:rsidP="001A5E14">
      <w:pPr>
        <w:jc w:val="center"/>
        <w:rPr>
          <w:rFonts w:eastAsia="Calibri"/>
          <w:b/>
          <w:bCs/>
          <w:sz w:val="23"/>
          <w:szCs w:val="23"/>
        </w:rPr>
      </w:pPr>
      <w:r w:rsidRPr="005D4DD4">
        <w:rPr>
          <w:rFonts w:eastAsia="Calibri"/>
          <w:b/>
          <w:bCs/>
          <w:sz w:val="23"/>
          <w:szCs w:val="23"/>
        </w:rPr>
        <w:t>MAPA DE GERENCIAMENTO DE RISCO</w:t>
      </w:r>
    </w:p>
    <w:p w14:paraId="3C810727" w14:textId="77777777" w:rsidR="001A5E14" w:rsidRPr="005D4DD4" w:rsidRDefault="001A5E14" w:rsidP="001A5E14">
      <w:pPr>
        <w:rPr>
          <w:rFonts w:eastAsia="Calibri"/>
          <w:sz w:val="23"/>
          <w:szCs w:val="23"/>
        </w:rPr>
      </w:pPr>
    </w:p>
    <w:p w14:paraId="307E8CC6" w14:textId="77777777" w:rsidR="001A5E14" w:rsidRPr="005D4DD4" w:rsidRDefault="001A5E14" w:rsidP="001A5E14">
      <w:pPr>
        <w:rPr>
          <w:rFonts w:eastAsia="Calibri"/>
          <w:sz w:val="23"/>
          <w:szCs w:val="23"/>
        </w:rPr>
      </w:pPr>
    </w:p>
    <w:tbl>
      <w:tblPr>
        <w:tblStyle w:val="Tabelacomgrade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1A5E14" w:rsidRPr="005D4DD4" w14:paraId="2A74DE70" w14:textId="77777777" w:rsidTr="0089007D">
        <w:tc>
          <w:tcPr>
            <w:tcW w:w="9061" w:type="dxa"/>
          </w:tcPr>
          <w:p w14:paraId="73CA142C" w14:textId="1EF1757D" w:rsidR="001A5E14" w:rsidRPr="005D4DD4" w:rsidRDefault="00E6262E" w:rsidP="001A5E14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b/>
                <w:bCs/>
                <w:sz w:val="23"/>
                <w:szCs w:val="23"/>
              </w:rPr>
              <w:t xml:space="preserve">FASE: </w:t>
            </w:r>
            <w:r w:rsidR="000C6D22" w:rsidRPr="005D4DD4">
              <w:rPr>
                <w:rFonts w:eastAsia="Calibri"/>
                <w:b/>
                <w:bCs/>
                <w:sz w:val="23"/>
                <w:szCs w:val="23"/>
              </w:rPr>
              <w:t>PLANEJAMENTO DA CONTRATAÇÃO</w:t>
            </w:r>
          </w:p>
        </w:tc>
      </w:tr>
    </w:tbl>
    <w:p w14:paraId="7205F775" w14:textId="77777777" w:rsidR="001A5E14" w:rsidRPr="005D4DD4" w:rsidRDefault="001A5E14" w:rsidP="001A5E14">
      <w:pPr>
        <w:rPr>
          <w:rFonts w:eastAsia="Calibri"/>
          <w:sz w:val="16"/>
          <w:szCs w:val="16"/>
        </w:rPr>
      </w:pPr>
    </w:p>
    <w:tbl>
      <w:tblPr>
        <w:tblStyle w:val="Tabelacomgrade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704"/>
        <w:gridCol w:w="1561"/>
        <w:gridCol w:w="2265"/>
        <w:gridCol w:w="1510"/>
        <w:gridCol w:w="755"/>
        <w:gridCol w:w="2266"/>
      </w:tblGrid>
      <w:tr w:rsidR="001A5E14" w:rsidRPr="005D4DD4" w14:paraId="378CB27F" w14:textId="77777777" w:rsidTr="0089007D">
        <w:tc>
          <w:tcPr>
            <w:tcW w:w="9061" w:type="dxa"/>
            <w:gridSpan w:val="6"/>
            <w:shd w:val="clear" w:color="auto" w:fill="D9D9D9" w:themeFill="background1" w:themeFillShade="D9"/>
          </w:tcPr>
          <w:p w14:paraId="35A981EF" w14:textId="77777777" w:rsidR="007F7929" w:rsidRPr="005D4DD4" w:rsidRDefault="007F7929" w:rsidP="00754996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  <w:r w:rsidRPr="005D4DD4">
              <w:rPr>
                <w:rFonts w:eastAsia="Calibri"/>
                <w:b/>
                <w:bCs/>
                <w:sz w:val="23"/>
                <w:szCs w:val="23"/>
              </w:rPr>
              <w:t>RISCO 01 –</w:t>
            </w:r>
            <w:r w:rsidR="00231FB4" w:rsidRPr="005D4DD4">
              <w:rPr>
                <w:rFonts w:eastAsia="Calibri"/>
                <w:b/>
                <w:bCs/>
                <w:sz w:val="23"/>
                <w:szCs w:val="23"/>
              </w:rPr>
              <w:t xml:space="preserve"> </w:t>
            </w:r>
            <w:r w:rsidR="00CD28D2" w:rsidRPr="005D4DD4">
              <w:rPr>
                <w:rFonts w:eastAsia="Calibri"/>
                <w:b/>
                <w:bCs/>
                <w:sz w:val="23"/>
                <w:szCs w:val="23"/>
              </w:rPr>
              <w:t>Atraso no Processo de Contratação</w:t>
            </w:r>
          </w:p>
          <w:p w14:paraId="131213C2" w14:textId="52F1068D" w:rsidR="00CD28D2" w:rsidRPr="005D4DD4" w:rsidRDefault="00CD28D2" w:rsidP="00754996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sz w:val="23"/>
                <w:szCs w:val="23"/>
              </w:rPr>
              <w:t>Possível atraso na publicação do edital ou na formalização da concessão</w:t>
            </w:r>
          </w:p>
        </w:tc>
      </w:tr>
      <w:tr w:rsidR="007F7929" w:rsidRPr="005D4DD4" w14:paraId="22CD37BE" w14:textId="77777777" w:rsidTr="0089007D">
        <w:tblPrEx>
          <w:shd w:val="clear" w:color="auto" w:fill="auto"/>
        </w:tblPrEx>
        <w:tc>
          <w:tcPr>
            <w:tcW w:w="2265" w:type="dxa"/>
            <w:gridSpan w:val="2"/>
          </w:tcPr>
          <w:p w14:paraId="182FD1D5" w14:textId="6EAE2B5F" w:rsidR="007F7929" w:rsidRPr="005D4DD4" w:rsidRDefault="007F7929" w:rsidP="007F7929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Probabilidade: </w:t>
            </w:r>
          </w:p>
        </w:tc>
        <w:tc>
          <w:tcPr>
            <w:tcW w:w="2265" w:type="dxa"/>
          </w:tcPr>
          <w:p w14:paraId="56DACE4D" w14:textId="23CBCD98" w:rsidR="007F7929" w:rsidRPr="005D4DD4" w:rsidRDefault="008F30A2" w:rsidP="007F7929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X )</w:t>
            </w:r>
            <w:r w:rsidR="007F7929" w:rsidRPr="005D4DD4">
              <w:rPr>
                <w:rFonts w:eastAsia="Calibri"/>
                <w:sz w:val="23"/>
                <w:szCs w:val="23"/>
              </w:rPr>
              <w:t xml:space="preserve"> Baixa</w:t>
            </w:r>
          </w:p>
        </w:tc>
        <w:tc>
          <w:tcPr>
            <w:tcW w:w="2265" w:type="dxa"/>
            <w:gridSpan w:val="2"/>
          </w:tcPr>
          <w:p w14:paraId="23293492" w14:textId="661FEBD3" w:rsidR="007F7929" w:rsidRPr="005D4DD4" w:rsidRDefault="007F7929" w:rsidP="007F7929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( </w:t>
            </w:r>
            <w:r w:rsidR="008F30A2" w:rsidRPr="005D4DD4">
              <w:rPr>
                <w:rFonts w:eastAsia="Calibri"/>
                <w:sz w:val="23"/>
                <w:szCs w:val="23"/>
              </w:rPr>
              <w:t xml:space="preserve">  </w:t>
            </w:r>
            <w:r w:rsidRPr="005D4DD4">
              <w:rPr>
                <w:rFonts w:eastAsia="Calibri"/>
                <w:sz w:val="23"/>
                <w:szCs w:val="23"/>
              </w:rPr>
              <w:t xml:space="preserve"> ) Média</w:t>
            </w:r>
          </w:p>
        </w:tc>
        <w:tc>
          <w:tcPr>
            <w:tcW w:w="2266" w:type="dxa"/>
          </w:tcPr>
          <w:p w14:paraId="7ED286BF" w14:textId="7F9087A4" w:rsidR="007F7929" w:rsidRPr="005D4DD4" w:rsidRDefault="007F7929" w:rsidP="007F7929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(  </w:t>
            </w:r>
            <w:r w:rsidR="00231FB4" w:rsidRPr="005D4DD4">
              <w:rPr>
                <w:rFonts w:eastAsia="Calibri"/>
                <w:sz w:val="23"/>
                <w:szCs w:val="23"/>
              </w:rPr>
              <w:t xml:space="preserve"> </w:t>
            </w:r>
            <w:r w:rsidRPr="005D4DD4">
              <w:rPr>
                <w:rFonts w:eastAsia="Calibri"/>
                <w:sz w:val="23"/>
                <w:szCs w:val="23"/>
              </w:rPr>
              <w:t xml:space="preserve"> ) Alta</w:t>
            </w:r>
          </w:p>
        </w:tc>
      </w:tr>
      <w:tr w:rsidR="007F7929" w:rsidRPr="005D4DD4" w14:paraId="56AADAF0" w14:textId="77777777" w:rsidTr="0089007D">
        <w:tblPrEx>
          <w:shd w:val="clear" w:color="auto" w:fill="auto"/>
        </w:tblPrEx>
        <w:tc>
          <w:tcPr>
            <w:tcW w:w="2265" w:type="dxa"/>
            <w:gridSpan w:val="2"/>
          </w:tcPr>
          <w:p w14:paraId="55BA4AB1" w14:textId="2AC2E05C" w:rsidR="007F7929" w:rsidRPr="005D4DD4" w:rsidRDefault="007F7929" w:rsidP="007F7929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Impacto: </w:t>
            </w:r>
          </w:p>
        </w:tc>
        <w:tc>
          <w:tcPr>
            <w:tcW w:w="2265" w:type="dxa"/>
          </w:tcPr>
          <w:p w14:paraId="35E03CC8" w14:textId="146C79D5" w:rsidR="007F7929" w:rsidRPr="005D4DD4" w:rsidRDefault="007F7929" w:rsidP="007F7929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( </w:t>
            </w:r>
            <w:r w:rsidR="00231FB4" w:rsidRPr="005D4DD4">
              <w:rPr>
                <w:rFonts w:eastAsia="Calibri"/>
                <w:sz w:val="23"/>
                <w:szCs w:val="23"/>
              </w:rPr>
              <w:t xml:space="preserve"> </w:t>
            </w:r>
            <w:r w:rsidRPr="005D4DD4">
              <w:rPr>
                <w:rFonts w:eastAsia="Calibri"/>
                <w:sz w:val="23"/>
                <w:szCs w:val="23"/>
              </w:rPr>
              <w:t xml:space="preserve">  ) Baix</w:t>
            </w:r>
            <w:r w:rsidR="00231FB4" w:rsidRPr="005D4DD4">
              <w:rPr>
                <w:rFonts w:eastAsia="Calibri"/>
                <w:sz w:val="23"/>
                <w:szCs w:val="23"/>
              </w:rPr>
              <w:t>o</w:t>
            </w:r>
          </w:p>
        </w:tc>
        <w:tc>
          <w:tcPr>
            <w:tcW w:w="2265" w:type="dxa"/>
            <w:gridSpan w:val="2"/>
          </w:tcPr>
          <w:p w14:paraId="76888671" w14:textId="38325F94" w:rsidR="007F7929" w:rsidRPr="005D4DD4" w:rsidRDefault="00056F7A" w:rsidP="007F7929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X )</w:t>
            </w:r>
            <w:r w:rsidR="007F7929" w:rsidRPr="005D4DD4">
              <w:rPr>
                <w:rFonts w:eastAsia="Calibri"/>
                <w:sz w:val="23"/>
                <w:szCs w:val="23"/>
              </w:rPr>
              <w:t xml:space="preserve"> Médi</w:t>
            </w:r>
            <w:r w:rsidR="00231FB4" w:rsidRPr="005D4DD4">
              <w:rPr>
                <w:rFonts w:eastAsia="Calibri"/>
                <w:sz w:val="23"/>
                <w:szCs w:val="23"/>
              </w:rPr>
              <w:t>o</w:t>
            </w:r>
          </w:p>
        </w:tc>
        <w:tc>
          <w:tcPr>
            <w:tcW w:w="2266" w:type="dxa"/>
          </w:tcPr>
          <w:p w14:paraId="6E9A8952" w14:textId="3FBE2A5A" w:rsidR="007F7929" w:rsidRPr="005D4DD4" w:rsidRDefault="007F7929" w:rsidP="007F7929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</w:t>
            </w:r>
            <w:r w:rsidR="0035457D" w:rsidRPr="005D4DD4">
              <w:rPr>
                <w:rFonts w:eastAsia="Calibri"/>
                <w:sz w:val="23"/>
                <w:szCs w:val="23"/>
              </w:rPr>
              <w:t xml:space="preserve"> </w:t>
            </w:r>
            <w:r w:rsidR="00056F7A" w:rsidRPr="005D4DD4">
              <w:rPr>
                <w:rFonts w:eastAsia="Calibri"/>
                <w:sz w:val="23"/>
                <w:szCs w:val="23"/>
              </w:rPr>
              <w:t xml:space="preserve">  </w:t>
            </w:r>
            <w:r w:rsidRPr="005D4DD4">
              <w:rPr>
                <w:rFonts w:eastAsia="Calibri"/>
                <w:sz w:val="23"/>
                <w:szCs w:val="23"/>
              </w:rPr>
              <w:t xml:space="preserve"> ) Alt</w:t>
            </w:r>
            <w:r w:rsidR="00231FB4" w:rsidRPr="005D4DD4">
              <w:rPr>
                <w:rFonts w:eastAsia="Calibri"/>
                <w:sz w:val="23"/>
                <w:szCs w:val="23"/>
              </w:rPr>
              <w:t>o</w:t>
            </w:r>
          </w:p>
        </w:tc>
      </w:tr>
      <w:tr w:rsidR="007F7929" w:rsidRPr="005D4DD4" w14:paraId="19BF2F7E" w14:textId="77777777" w:rsidTr="0089007D">
        <w:tblPrEx>
          <w:shd w:val="clear" w:color="auto" w:fill="auto"/>
        </w:tblPrEx>
        <w:tc>
          <w:tcPr>
            <w:tcW w:w="704" w:type="dxa"/>
            <w:shd w:val="clear" w:color="auto" w:fill="D9D9D9" w:themeFill="background1" w:themeFillShade="D9"/>
          </w:tcPr>
          <w:p w14:paraId="19074871" w14:textId="29745482" w:rsidR="007F7929" w:rsidRPr="005D4DD4" w:rsidRDefault="007F7929" w:rsidP="002933A4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Id.</w:t>
            </w:r>
          </w:p>
        </w:tc>
        <w:tc>
          <w:tcPr>
            <w:tcW w:w="8357" w:type="dxa"/>
            <w:gridSpan w:val="5"/>
            <w:shd w:val="clear" w:color="auto" w:fill="D9D9D9" w:themeFill="background1" w:themeFillShade="D9"/>
          </w:tcPr>
          <w:p w14:paraId="4772CA14" w14:textId="275DE960" w:rsidR="007F7929" w:rsidRPr="005D4DD4" w:rsidRDefault="007F7929" w:rsidP="001A5E14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Dano</w:t>
            </w:r>
          </w:p>
        </w:tc>
      </w:tr>
      <w:tr w:rsidR="007F7929" w:rsidRPr="005D4DD4" w14:paraId="3922EBB3" w14:textId="77777777" w:rsidTr="0089007D">
        <w:tblPrEx>
          <w:shd w:val="clear" w:color="auto" w:fill="auto"/>
        </w:tblPrEx>
        <w:tc>
          <w:tcPr>
            <w:tcW w:w="704" w:type="dxa"/>
          </w:tcPr>
          <w:p w14:paraId="568DC086" w14:textId="49DBD635" w:rsidR="007F7929" w:rsidRPr="005D4DD4" w:rsidRDefault="007F7929" w:rsidP="002933A4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1.</w:t>
            </w:r>
          </w:p>
        </w:tc>
        <w:tc>
          <w:tcPr>
            <w:tcW w:w="8357" w:type="dxa"/>
            <w:gridSpan w:val="5"/>
          </w:tcPr>
          <w:p w14:paraId="171FC706" w14:textId="204DD587" w:rsidR="007F7929" w:rsidRPr="005D4DD4" w:rsidRDefault="002A4F76" w:rsidP="001A5E14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Atraso na abertura do processo licitatório.</w:t>
            </w:r>
          </w:p>
        </w:tc>
      </w:tr>
      <w:tr w:rsidR="007F7929" w:rsidRPr="005D4DD4" w14:paraId="42FC65F1" w14:textId="77777777" w:rsidTr="0089007D">
        <w:tblPrEx>
          <w:shd w:val="clear" w:color="auto" w:fill="auto"/>
        </w:tblPrEx>
        <w:tc>
          <w:tcPr>
            <w:tcW w:w="704" w:type="dxa"/>
          </w:tcPr>
          <w:p w14:paraId="0BB9068D" w14:textId="7F898AA9" w:rsidR="007F7929" w:rsidRPr="005D4DD4" w:rsidRDefault="007F7929" w:rsidP="002933A4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2.</w:t>
            </w:r>
          </w:p>
        </w:tc>
        <w:tc>
          <w:tcPr>
            <w:tcW w:w="8357" w:type="dxa"/>
            <w:gridSpan w:val="5"/>
          </w:tcPr>
          <w:p w14:paraId="543CFE80" w14:textId="40EB6FA8" w:rsidR="007F7929" w:rsidRPr="005D4DD4" w:rsidRDefault="002A4F76" w:rsidP="001A5E14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Postergação no início da concessão</w:t>
            </w:r>
          </w:p>
        </w:tc>
      </w:tr>
      <w:tr w:rsidR="002933A4" w:rsidRPr="005D4DD4" w14:paraId="000FFA46" w14:textId="77777777" w:rsidTr="0089007D">
        <w:tblPrEx>
          <w:shd w:val="clear" w:color="auto" w:fill="auto"/>
        </w:tblPrEx>
        <w:tc>
          <w:tcPr>
            <w:tcW w:w="704" w:type="dxa"/>
            <w:shd w:val="clear" w:color="auto" w:fill="D9D9D9" w:themeFill="background1" w:themeFillShade="D9"/>
          </w:tcPr>
          <w:p w14:paraId="0AE9EF5D" w14:textId="77777777" w:rsidR="002933A4" w:rsidRPr="005D4DD4" w:rsidRDefault="002933A4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Id.</w:t>
            </w:r>
          </w:p>
        </w:tc>
        <w:tc>
          <w:tcPr>
            <w:tcW w:w="8357" w:type="dxa"/>
            <w:gridSpan w:val="5"/>
            <w:shd w:val="clear" w:color="auto" w:fill="D9D9D9" w:themeFill="background1" w:themeFillShade="D9"/>
          </w:tcPr>
          <w:p w14:paraId="4B90761C" w14:textId="4DA4B730" w:rsidR="002933A4" w:rsidRPr="005D4DD4" w:rsidRDefault="002933A4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Possíveis Causas</w:t>
            </w:r>
          </w:p>
        </w:tc>
      </w:tr>
      <w:tr w:rsidR="002933A4" w:rsidRPr="005D4DD4" w14:paraId="15782F51" w14:textId="77777777" w:rsidTr="0089007D">
        <w:tblPrEx>
          <w:shd w:val="clear" w:color="auto" w:fill="auto"/>
        </w:tblPrEx>
        <w:tc>
          <w:tcPr>
            <w:tcW w:w="704" w:type="dxa"/>
          </w:tcPr>
          <w:p w14:paraId="00010AB4" w14:textId="77777777" w:rsidR="002933A4" w:rsidRPr="005D4DD4" w:rsidRDefault="002933A4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1.</w:t>
            </w:r>
          </w:p>
        </w:tc>
        <w:tc>
          <w:tcPr>
            <w:tcW w:w="8357" w:type="dxa"/>
            <w:gridSpan w:val="5"/>
          </w:tcPr>
          <w:p w14:paraId="43044281" w14:textId="22BD17DF" w:rsidR="002933A4" w:rsidRPr="005D4DD4" w:rsidRDefault="002A4F7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Deficiências na elaboração do ato convocatório.</w:t>
            </w:r>
          </w:p>
        </w:tc>
      </w:tr>
      <w:tr w:rsidR="007F7929" w:rsidRPr="005D4DD4" w14:paraId="554B5868" w14:textId="77777777" w:rsidTr="0089007D">
        <w:tblPrEx>
          <w:shd w:val="clear" w:color="auto" w:fill="auto"/>
        </w:tblPrEx>
        <w:tc>
          <w:tcPr>
            <w:tcW w:w="704" w:type="dxa"/>
            <w:shd w:val="clear" w:color="auto" w:fill="D9D9D9" w:themeFill="background1" w:themeFillShade="D9"/>
          </w:tcPr>
          <w:p w14:paraId="3A2DF6B2" w14:textId="41D8A6DA" w:rsidR="007F7929" w:rsidRPr="005D4DD4" w:rsidRDefault="007F7929" w:rsidP="002933A4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Id.</w:t>
            </w:r>
          </w:p>
        </w:tc>
        <w:tc>
          <w:tcPr>
            <w:tcW w:w="5336" w:type="dxa"/>
            <w:gridSpan w:val="3"/>
            <w:shd w:val="clear" w:color="auto" w:fill="D9D9D9" w:themeFill="background1" w:themeFillShade="D9"/>
          </w:tcPr>
          <w:p w14:paraId="105DE0E9" w14:textId="75D8509B" w:rsidR="007F7929" w:rsidRPr="005D4DD4" w:rsidRDefault="007F7929" w:rsidP="001A5E14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Ação Preventiva</w:t>
            </w:r>
          </w:p>
        </w:tc>
        <w:tc>
          <w:tcPr>
            <w:tcW w:w="3021" w:type="dxa"/>
            <w:gridSpan w:val="2"/>
            <w:shd w:val="clear" w:color="auto" w:fill="D9D9D9" w:themeFill="background1" w:themeFillShade="D9"/>
          </w:tcPr>
          <w:p w14:paraId="7C8A00BD" w14:textId="2B1B9B09" w:rsidR="007F7929" w:rsidRPr="005D4DD4" w:rsidRDefault="007F7929" w:rsidP="001A5E14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Responsável</w:t>
            </w:r>
          </w:p>
        </w:tc>
      </w:tr>
      <w:tr w:rsidR="002A4F76" w:rsidRPr="005D4DD4" w14:paraId="011471B6" w14:textId="77777777" w:rsidTr="0089007D">
        <w:tblPrEx>
          <w:shd w:val="clear" w:color="auto" w:fill="auto"/>
        </w:tblPrEx>
        <w:tc>
          <w:tcPr>
            <w:tcW w:w="704" w:type="dxa"/>
          </w:tcPr>
          <w:p w14:paraId="468B7076" w14:textId="66F45E40" w:rsidR="002A4F76" w:rsidRPr="005D4DD4" w:rsidRDefault="002A4F76" w:rsidP="002A4F76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1.</w:t>
            </w:r>
          </w:p>
        </w:tc>
        <w:tc>
          <w:tcPr>
            <w:tcW w:w="5336" w:type="dxa"/>
            <w:gridSpan w:val="3"/>
          </w:tcPr>
          <w:p w14:paraId="6E66412C" w14:textId="0CAC9F6B" w:rsidR="002A4F76" w:rsidRPr="005D4DD4" w:rsidRDefault="002A4F76" w:rsidP="002A4F76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Análise técnica e jurídica do edital com antecedência.</w:t>
            </w:r>
          </w:p>
        </w:tc>
        <w:tc>
          <w:tcPr>
            <w:tcW w:w="3021" w:type="dxa"/>
            <w:gridSpan w:val="2"/>
          </w:tcPr>
          <w:p w14:paraId="63DF1ACF" w14:textId="4AF26BEB" w:rsidR="002A4F76" w:rsidRPr="005D4DD4" w:rsidRDefault="002A4F76" w:rsidP="002A4F76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Setor de Licitações e Procuradoria-Geral do Município</w:t>
            </w:r>
          </w:p>
        </w:tc>
      </w:tr>
      <w:tr w:rsidR="002A4F76" w:rsidRPr="005D4DD4" w14:paraId="054E98AD" w14:textId="77777777" w:rsidTr="0089007D">
        <w:tblPrEx>
          <w:shd w:val="clear" w:color="auto" w:fill="auto"/>
        </w:tblPrEx>
        <w:tc>
          <w:tcPr>
            <w:tcW w:w="704" w:type="dxa"/>
            <w:shd w:val="clear" w:color="auto" w:fill="D9D9D9" w:themeFill="background1" w:themeFillShade="D9"/>
          </w:tcPr>
          <w:p w14:paraId="5215FE97" w14:textId="59D87B14" w:rsidR="002A4F76" w:rsidRPr="005D4DD4" w:rsidRDefault="002A4F76" w:rsidP="002A4F76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Id.</w:t>
            </w:r>
          </w:p>
        </w:tc>
        <w:tc>
          <w:tcPr>
            <w:tcW w:w="5336" w:type="dxa"/>
            <w:gridSpan w:val="3"/>
            <w:shd w:val="clear" w:color="auto" w:fill="D9D9D9" w:themeFill="background1" w:themeFillShade="D9"/>
          </w:tcPr>
          <w:p w14:paraId="30D4D53A" w14:textId="30C56D83" w:rsidR="002A4F76" w:rsidRPr="005D4DD4" w:rsidRDefault="002A4F76" w:rsidP="002A4F76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Ação de Contingência</w:t>
            </w:r>
          </w:p>
        </w:tc>
        <w:tc>
          <w:tcPr>
            <w:tcW w:w="3021" w:type="dxa"/>
            <w:gridSpan w:val="2"/>
            <w:shd w:val="clear" w:color="auto" w:fill="D9D9D9" w:themeFill="background1" w:themeFillShade="D9"/>
          </w:tcPr>
          <w:p w14:paraId="7004DAE6" w14:textId="53A16FF2" w:rsidR="002A4F76" w:rsidRPr="005D4DD4" w:rsidRDefault="002A4F76" w:rsidP="002A4F76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Responsável</w:t>
            </w:r>
          </w:p>
        </w:tc>
      </w:tr>
      <w:tr w:rsidR="002A4F76" w:rsidRPr="005D4DD4" w14:paraId="47A5FBE5" w14:textId="77777777" w:rsidTr="0089007D">
        <w:tblPrEx>
          <w:shd w:val="clear" w:color="auto" w:fill="auto"/>
        </w:tblPrEx>
        <w:tc>
          <w:tcPr>
            <w:tcW w:w="704" w:type="dxa"/>
          </w:tcPr>
          <w:p w14:paraId="69C5292D" w14:textId="03792504" w:rsidR="002A4F76" w:rsidRPr="005D4DD4" w:rsidRDefault="002A4F76" w:rsidP="002A4F76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1.</w:t>
            </w:r>
          </w:p>
        </w:tc>
        <w:tc>
          <w:tcPr>
            <w:tcW w:w="5336" w:type="dxa"/>
            <w:gridSpan w:val="3"/>
          </w:tcPr>
          <w:p w14:paraId="4BC9868D" w14:textId="4DC09DF1" w:rsidR="002A4F76" w:rsidRPr="005D4DD4" w:rsidRDefault="002A4F76" w:rsidP="002A4F76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Adotar as providências necessárias ao saneamento do processo no menor prazo possível, de modo a permitir a realização da licitação.</w:t>
            </w:r>
          </w:p>
        </w:tc>
        <w:tc>
          <w:tcPr>
            <w:tcW w:w="3021" w:type="dxa"/>
            <w:gridSpan w:val="2"/>
          </w:tcPr>
          <w:p w14:paraId="0D3BBBF2" w14:textId="3887C84C" w:rsidR="002A4F76" w:rsidRPr="005D4DD4" w:rsidRDefault="002A4F76" w:rsidP="002A4F76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Departamento de Esportes e Setor de Licitações</w:t>
            </w:r>
          </w:p>
        </w:tc>
      </w:tr>
    </w:tbl>
    <w:p w14:paraId="1E0E2E05" w14:textId="77777777" w:rsidR="007F7929" w:rsidRPr="005D4DD4" w:rsidRDefault="007F7929" w:rsidP="001A5E14">
      <w:pPr>
        <w:rPr>
          <w:rFonts w:eastAsia="Calibri"/>
          <w:sz w:val="16"/>
          <w:szCs w:val="16"/>
        </w:rPr>
      </w:pPr>
    </w:p>
    <w:p w14:paraId="35CF9328" w14:textId="77777777" w:rsidR="00C279D9" w:rsidRPr="005D4DD4" w:rsidRDefault="00C279D9" w:rsidP="00C279D9">
      <w:pPr>
        <w:rPr>
          <w:rFonts w:eastAsia="Calibri"/>
          <w:sz w:val="16"/>
          <w:szCs w:val="16"/>
        </w:rPr>
      </w:pPr>
    </w:p>
    <w:tbl>
      <w:tblPr>
        <w:tblStyle w:val="Tabelacomgrade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704"/>
        <w:gridCol w:w="1561"/>
        <w:gridCol w:w="2265"/>
        <w:gridCol w:w="1510"/>
        <w:gridCol w:w="755"/>
        <w:gridCol w:w="2266"/>
      </w:tblGrid>
      <w:tr w:rsidR="00C279D9" w:rsidRPr="005D4DD4" w14:paraId="4FD6D80C" w14:textId="77777777" w:rsidTr="0089007D">
        <w:tc>
          <w:tcPr>
            <w:tcW w:w="9061" w:type="dxa"/>
            <w:gridSpan w:val="6"/>
            <w:shd w:val="clear" w:color="auto" w:fill="D9D9D9" w:themeFill="background1" w:themeFillShade="D9"/>
          </w:tcPr>
          <w:p w14:paraId="774D357A" w14:textId="1A73F16A" w:rsidR="00C279D9" w:rsidRPr="005D4DD4" w:rsidRDefault="00C279D9" w:rsidP="00880B80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  <w:r w:rsidRPr="005D4DD4">
              <w:rPr>
                <w:rFonts w:eastAsia="Calibri"/>
                <w:b/>
                <w:bCs/>
                <w:sz w:val="23"/>
                <w:szCs w:val="23"/>
              </w:rPr>
              <w:t>RISCO 0</w:t>
            </w:r>
            <w:r w:rsidR="009E6F89" w:rsidRPr="005D4DD4">
              <w:rPr>
                <w:rFonts w:eastAsia="Calibri"/>
                <w:b/>
                <w:bCs/>
                <w:sz w:val="23"/>
                <w:szCs w:val="23"/>
              </w:rPr>
              <w:t>2</w:t>
            </w:r>
            <w:r w:rsidRPr="005D4DD4">
              <w:rPr>
                <w:rFonts w:eastAsia="Calibri"/>
                <w:b/>
                <w:bCs/>
                <w:sz w:val="23"/>
                <w:szCs w:val="23"/>
              </w:rPr>
              <w:t xml:space="preserve"> – Impugnação do Edital</w:t>
            </w:r>
          </w:p>
          <w:p w14:paraId="68098241" w14:textId="77777777" w:rsidR="00C279D9" w:rsidRPr="005D4DD4" w:rsidRDefault="00C279D9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Eventual suspensão do processo licitatório por impugnações decorrentes de falhas ou ilegalidades no edital.</w:t>
            </w:r>
          </w:p>
        </w:tc>
      </w:tr>
      <w:tr w:rsidR="00C279D9" w:rsidRPr="005D4DD4" w14:paraId="2BA052AB" w14:textId="77777777" w:rsidTr="0089007D">
        <w:tblPrEx>
          <w:shd w:val="clear" w:color="auto" w:fill="auto"/>
        </w:tblPrEx>
        <w:tc>
          <w:tcPr>
            <w:tcW w:w="2265" w:type="dxa"/>
            <w:gridSpan w:val="2"/>
          </w:tcPr>
          <w:p w14:paraId="0FE20B55" w14:textId="77777777" w:rsidR="00C279D9" w:rsidRPr="005D4DD4" w:rsidRDefault="00C279D9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Probabilidade: </w:t>
            </w:r>
          </w:p>
        </w:tc>
        <w:tc>
          <w:tcPr>
            <w:tcW w:w="2265" w:type="dxa"/>
          </w:tcPr>
          <w:p w14:paraId="6DD984B5" w14:textId="77777777" w:rsidR="00C279D9" w:rsidRPr="005D4DD4" w:rsidRDefault="00C279D9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X ) Baixa</w:t>
            </w:r>
          </w:p>
        </w:tc>
        <w:tc>
          <w:tcPr>
            <w:tcW w:w="2265" w:type="dxa"/>
            <w:gridSpan w:val="2"/>
          </w:tcPr>
          <w:p w14:paraId="4CC5113D" w14:textId="77777777" w:rsidR="00C279D9" w:rsidRPr="005D4DD4" w:rsidRDefault="00C279D9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   ) Média</w:t>
            </w:r>
          </w:p>
        </w:tc>
        <w:tc>
          <w:tcPr>
            <w:tcW w:w="2266" w:type="dxa"/>
          </w:tcPr>
          <w:p w14:paraId="3F333C62" w14:textId="77777777" w:rsidR="00C279D9" w:rsidRPr="005D4DD4" w:rsidRDefault="00C279D9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   ) Alta</w:t>
            </w:r>
          </w:p>
        </w:tc>
      </w:tr>
      <w:tr w:rsidR="00C279D9" w:rsidRPr="005D4DD4" w14:paraId="4C933EF3" w14:textId="77777777" w:rsidTr="0089007D">
        <w:tblPrEx>
          <w:shd w:val="clear" w:color="auto" w:fill="auto"/>
        </w:tblPrEx>
        <w:tc>
          <w:tcPr>
            <w:tcW w:w="2265" w:type="dxa"/>
            <w:gridSpan w:val="2"/>
          </w:tcPr>
          <w:p w14:paraId="40904682" w14:textId="77777777" w:rsidR="00C279D9" w:rsidRPr="005D4DD4" w:rsidRDefault="00C279D9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Impacto: </w:t>
            </w:r>
          </w:p>
        </w:tc>
        <w:tc>
          <w:tcPr>
            <w:tcW w:w="2265" w:type="dxa"/>
          </w:tcPr>
          <w:p w14:paraId="79EDC1A4" w14:textId="77777777" w:rsidR="00C279D9" w:rsidRPr="005D4DD4" w:rsidRDefault="00C279D9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   ) Baixo</w:t>
            </w:r>
          </w:p>
        </w:tc>
        <w:tc>
          <w:tcPr>
            <w:tcW w:w="2265" w:type="dxa"/>
            <w:gridSpan w:val="2"/>
          </w:tcPr>
          <w:p w14:paraId="312A974E" w14:textId="77777777" w:rsidR="00C279D9" w:rsidRPr="005D4DD4" w:rsidRDefault="00C279D9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   ) Médio</w:t>
            </w:r>
          </w:p>
        </w:tc>
        <w:tc>
          <w:tcPr>
            <w:tcW w:w="2266" w:type="dxa"/>
          </w:tcPr>
          <w:p w14:paraId="49FB6660" w14:textId="77777777" w:rsidR="00C279D9" w:rsidRPr="005D4DD4" w:rsidRDefault="00C279D9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X ) Alto</w:t>
            </w:r>
          </w:p>
        </w:tc>
      </w:tr>
      <w:tr w:rsidR="00C279D9" w:rsidRPr="005D4DD4" w14:paraId="315FDA2B" w14:textId="77777777" w:rsidTr="0089007D">
        <w:tblPrEx>
          <w:shd w:val="clear" w:color="auto" w:fill="auto"/>
        </w:tblPrEx>
        <w:tc>
          <w:tcPr>
            <w:tcW w:w="704" w:type="dxa"/>
            <w:shd w:val="clear" w:color="auto" w:fill="D9D9D9" w:themeFill="background1" w:themeFillShade="D9"/>
          </w:tcPr>
          <w:p w14:paraId="63FD60B9" w14:textId="77777777" w:rsidR="00C279D9" w:rsidRPr="005D4DD4" w:rsidRDefault="00C279D9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Id.</w:t>
            </w:r>
          </w:p>
        </w:tc>
        <w:tc>
          <w:tcPr>
            <w:tcW w:w="8357" w:type="dxa"/>
            <w:gridSpan w:val="5"/>
            <w:shd w:val="clear" w:color="auto" w:fill="D9D9D9" w:themeFill="background1" w:themeFillShade="D9"/>
          </w:tcPr>
          <w:p w14:paraId="0A747958" w14:textId="77777777" w:rsidR="00C279D9" w:rsidRPr="005D4DD4" w:rsidRDefault="00C279D9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Dano</w:t>
            </w:r>
          </w:p>
        </w:tc>
      </w:tr>
      <w:tr w:rsidR="00C279D9" w:rsidRPr="005D4DD4" w14:paraId="37F6BA7E" w14:textId="77777777" w:rsidTr="0089007D">
        <w:tblPrEx>
          <w:shd w:val="clear" w:color="auto" w:fill="auto"/>
        </w:tblPrEx>
        <w:tc>
          <w:tcPr>
            <w:tcW w:w="704" w:type="dxa"/>
          </w:tcPr>
          <w:p w14:paraId="45417C1D" w14:textId="77777777" w:rsidR="00C279D9" w:rsidRPr="005D4DD4" w:rsidRDefault="00C279D9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1.</w:t>
            </w:r>
          </w:p>
        </w:tc>
        <w:tc>
          <w:tcPr>
            <w:tcW w:w="8357" w:type="dxa"/>
            <w:gridSpan w:val="5"/>
          </w:tcPr>
          <w:p w14:paraId="7C432BDD" w14:textId="5AE442D5" w:rsidR="00C279D9" w:rsidRPr="005D4DD4" w:rsidRDefault="002A4F7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Suspensão do processo.</w:t>
            </w:r>
          </w:p>
        </w:tc>
      </w:tr>
      <w:tr w:rsidR="002A4F76" w:rsidRPr="005D4DD4" w14:paraId="0E2A84A3" w14:textId="77777777" w:rsidTr="0089007D">
        <w:tblPrEx>
          <w:shd w:val="clear" w:color="auto" w:fill="auto"/>
        </w:tblPrEx>
        <w:tc>
          <w:tcPr>
            <w:tcW w:w="704" w:type="dxa"/>
          </w:tcPr>
          <w:p w14:paraId="68581CC1" w14:textId="0AB09483" w:rsidR="002A4F76" w:rsidRPr="005D4DD4" w:rsidRDefault="002A4F76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2.</w:t>
            </w:r>
          </w:p>
        </w:tc>
        <w:tc>
          <w:tcPr>
            <w:tcW w:w="8357" w:type="dxa"/>
            <w:gridSpan w:val="5"/>
          </w:tcPr>
          <w:p w14:paraId="17540AAE" w14:textId="021921AE" w:rsidR="002A4F76" w:rsidRPr="005D4DD4" w:rsidRDefault="002A4F7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Necessidade de republicação com ajustes.</w:t>
            </w:r>
          </w:p>
        </w:tc>
      </w:tr>
      <w:tr w:rsidR="00C279D9" w:rsidRPr="005D4DD4" w14:paraId="266978D3" w14:textId="77777777" w:rsidTr="0089007D">
        <w:tblPrEx>
          <w:shd w:val="clear" w:color="auto" w:fill="auto"/>
        </w:tblPrEx>
        <w:tc>
          <w:tcPr>
            <w:tcW w:w="704" w:type="dxa"/>
          </w:tcPr>
          <w:p w14:paraId="0F5D3B55" w14:textId="730933AD" w:rsidR="00C279D9" w:rsidRPr="005D4DD4" w:rsidRDefault="002A4F76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3</w:t>
            </w:r>
            <w:r w:rsidR="00C279D9" w:rsidRPr="005D4DD4">
              <w:rPr>
                <w:rFonts w:eastAsia="Calibri"/>
                <w:sz w:val="23"/>
                <w:szCs w:val="23"/>
              </w:rPr>
              <w:t>.</w:t>
            </w:r>
          </w:p>
        </w:tc>
        <w:tc>
          <w:tcPr>
            <w:tcW w:w="8357" w:type="dxa"/>
            <w:gridSpan w:val="5"/>
          </w:tcPr>
          <w:p w14:paraId="06B9F144" w14:textId="77777777" w:rsidR="00C279D9" w:rsidRPr="005D4DD4" w:rsidRDefault="00C279D9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Atraso na celebração do contrato e início da concessão.  </w:t>
            </w:r>
          </w:p>
        </w:tc>
      </w:tr>
      <w:tr w:rsidR="00C279D9" w:rsidRPr="005D4DD4" w14:paraId="19C906E5" w14:textId="77777777" w:rsidTr="0089007D">
        <w:tblPrEx>
          <w:shd w:val="clear" w:color="auto" w:fill="auto"/>
        </w:tblPrEx>
        <w:tc>
          <w:tcPr>
            <w:tcW w:w="704" w:type="dxa"/>
            <w:shd w:val="clear" w:color="auto" w:fill="D9D9D9" w:themeFill="background1" w:themeFillShade="D9"/>
          </w:tcPr>
          <w:p w14:paraId="1E8D90D7" w14:textId="77777777" w:rsidR="00C279D9" w:rsidRPr="005D4DD4" w:rsidRDefault="00C279D9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Id.</w:t>
            </w:r>
          </w:p>
        </w:tc>
        <w:tc>
          <w:tcPr>
            <w:tcW w:w="8357" w:type="dxa"/>
            <w:gridSpan w:val="5"/>
            <w:shd w:val="clear" w:color="auto" w:fill="D9D9D9" w:themeFill="background1" w:themeFillShade="D9"/>
          </w:tcPr>
          <w:p w14:paraId="37FA562E" w14:textId="77777777" w:rsidR="00C279D9" w:rsidRPr="005D4DD4" w:rsidRDefault="00C279D9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Possíveis Causas</w:t>
            </w:r>
          </w:p>
        </w:tc>
      </w:tr>
      <w:tr w:rsidR="00C279D9" w:rsidRPr="005D4DD4" w14:paraId="67C28E55" w14:textId="77777777" w:rsidTr="0089007D">
        <w:tblPrEx>
          <w:shd w:val="clear" w:color="auto" w:fill="auto"/>
        </w:tblPrEx>
        <w:tc>
          <w:tcPr>
            <w:tcW w:w="704" w:type="dxa"/>
          </w:tcPr>
          <w:p w14:paraId="501A2D0C" w14:textId="77777777" w:rsidR="00C279D9" w:rsidRPr="005D4DD4" w:rsidRDefault="00C279D9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1.</w:t>
            </w:r>
          </w:p>
        </w:tc>
        <w:tc>
          <w:tcPr>
            <w:tcW w:w="8357" w:type="dxa"/>
            <w:gridSpan w:val="5"/>
          </w:tcPr>
          <w:p w14:paraId="173F057F" w14:textId="3268E4E4" w:rsidR="00C279D9" w:rsidRPr="005D4DD4" w:rsidRDefault="002A4F7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Inadequações legais detectadas por licitantes.</w:t>
            </w:r>
          </w:p>
        </w:tc>
      </w:tr>
      <w:tr w:rsidR="002A4F76" w:rsidRPr="005D4DD4" w14:paraId="5C2BEF4D" w14:textId="77777777" w:rsidTr="0089007D">
        <w:tblPrEx>
          <w:shd w:val="clear" w:color="auto" w:fill="auto"/>
        </w:tblPrEx>
        <w:tc>
          <w:tcPr>
            <w:tcW w:w="704" w:type="dxa"/>
          </w:tcPr>
          <w:p w14:paraId="5BC627E2" w14:textId="6EBDDF44" w:rsidR="002A4F76" w:rsidRPr="005D4DD4" w:rsidRDefault="002A4F76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2.</w:t>
            </w:r>
          </w:p>
        </w:tc>
        <w:tc>
          <w:tcPr>
            <w:tcW w:w="8357" w:type="dxa"/>
            <w:gridSpan w:val="5"/>
          </w:tcPr>
          <w:p w14:paraId="5BF4DF6B" w14:textId="7E646310" w:rsidR="002A4F76" w:rsidRPr="005D4DD4" w:rsidRDefault="002A4F7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Falta de clareza nos critérios.</w:t>
            </w:r>
          </w:p>
        </w:tc>
      </w:tr>
      <w:tr w:rsidR="00C279D9" w:rsidRPr="005D4DD4" w14:paraId="6816D754" w14:textId="77777777" w:rsidTr="0089007D">
        <w:tblPrEx>
          <w:shd w:val="clear" w:color="auto" w:fill="auto"/>
        </w:tblPrEx>
        <w:tc>
          <w:tcPr>
            <w:tcW w:w="704" w:type="dxa"/>
          </w:tcPr>
          <w:p w14:paraId="2DDB51BC" w14:textId="627C3F2B" w:rsidR="00C279D9" w:rsidRPr="005D4DD4" w:rsidRDefault="002A4F76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3</w:t>
            </w:r>
            <w:r w:rsidR="00C279D9" w:rsidRPr="005D4DD4">
              <w:rPr>
                <w:rFonts w:eastAsia="Calibri"/>
                <w:sz w:val="23"/>
                <w:szCs w:val="23"/>
              </w:rPr>
              <w:t>.</w:t>
            </w:r>
          </w:p>
        </w:tc>
        <w:tc>
          <w:tcPr>
            <w:tcW w:w="8357" w:type="dxa"/>
            <w:gridSpan w:val="5"/>
          </w:tcPr>
          <w:p w14:paraId="51DB60A1" w14:textId="77777777" w:rsidR="00C279D9" w:rsidRPr="005D4DD4" w:rsidRDefault="00C279D9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Restrições nos requisitos de habilitação e/ou Critérios de julgamento</w:t>
            </w:r>
          </w:p>
        </w:tc>
      </w:tr>
      <w:tr w:rsidR="00C279D9" w:rsidRPr="005D4DD4" w14:paraId="6BF75083" w14:textId="77777777" w:rsidTr="0089007D">
        <w:tblPrEx>
          <w:shd w:val="clear" w:color="auto" w:fill="auto"/>
        </w:tblPrEx>
        <w:tc>
          <w:tcPr>
            <w:tcW w:w="704" w:type="dxa"/>
            <w:shd w:val="clear" w:color="auto" w:fill="D9D9D9" w:themeFill="background1" w:themeFillShade="D9"/>
          </w:tcPr>
          <w:p w14:paraId="3CA17133" w14:textId="77777777" w:rsidR="00C279D9" w:rsidRPr="005D4DD4" w:rsidRDefault="00C279D9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Id.</w:t>
            </w:r>
          </w:p>
        </w:tc>
        <w:tc>
          <w:tcPr>
            <w:tcW w:w="5336" w:type="dxa"/>
            <w:gridSpan w:val="3"/>
            <w:shd w:val="clear" w:color="auto" w:fill="D9D9D9" w:themeFill="background1" w:themeFillShade="D9"/>
          </w:tcPr>
          <w:p w14:paraId="18809722" w14:textId="77777777" w:rsidR="00C279D9" w:rsidRPr="005D4DD4" w:rsidRDefault="00C279D9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Ação Preventiva</w:t>
            </w:r>
          </w:p>
        </w:tc>
        <w:tc>
          <w:tcPr>
            <w:tcW w:w="3021" w:type="dxa"/>
            <w:gridSpan w:val="2"/>
            <w:shd w:val="clear" w:color="auto" w:fill="D9D9D9" w:themeFill="background1" w:themeFillShade="D9"/>
          </w:tcPr>
          <w:p w14:paraId="1832B285" w14:textId="77777777" w:rsidR="00C279D9" w:rsidRPr="005D4DD4" w:rsidRDefault="00C279D9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Responsável</w:t>
            </w:r>
          </w:p>
        </w:tc>
      </w:tr>
      <w:tr w:rsidR="00C279D9" w:rsidRPr="005D4DD4" w14:paraId="3B734691" w14:textId="77777777" w:rsidTr="0089007D">
        <w:tblPrEx>
          <w:shd w:val="clear" w:color="auto" w:fill="auto"/>
        </w:tblPrEx>
        <w:tc>
          <w:tcPr>
            <w:tcW w:w="704" w:type="dxa"/>
          </w:tcPr>
          <w:p w14:paraId="09D89446" w14:textId="77777777" w:rsidR="00C279D9" w:rsidRPr="005D4DD4" w:rsidRDefault="00C279D9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1.</w:t>
            </w:r>
          </w:p>
        </w:tc>
        <w:tc>
          <w:tcPr>
            <w:tcW w:w="5336" w:type="dxa"/>
            <w:gridSpan w:val="3"/>
          </w:tcPr>
          <w:p w14:paraId="54BCFD72" w14:textId="77777777" w:rsidR="00C279D9" w:rsidRPr="005D4DD4" w:rsidRDefault="00C279D9" w:rsidP="002A4F76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Análise pormenorizada dos itens exigidos no Edital, de forma a não extrapolar as regulamentações previstas em Lei.</w:t>
            </w:r>
          </w:p>
        </w:tc>
        <w:tc>
          <w:tcPr>
            <w:tcW w:w="3021" w:type="dxa"/>
            <w:gridSpan w:val="2"/>
          </w:tcPr>
          <w:p w14:paraId="7153EB35" w14:textId="77777777" w:rsidR="00C279D9" w:rsidRPr="005D4DD4" w:rsidRDefault="00C279D9" w:rsidP="002A4F76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Setor de Licitações e Procuradoria-Geral do Município</w:t>
            </w:r>
          </w:p>
        </w:tc>
      </w:tr>
      <w:tr w:rsidR="00C279D9" w:rsidRPr="005D4DD4" w14:paraId="685554B6" w14:textId="77777777" w:rsidTr="0089007D">
        <w:tblPrEx>
          <w:shd w:val="clear" w:color="auto" w:fill="auto"/>
        </w:tblPrEx>
        <w:tc>
          <w:tcPr>
            <w:tcW w:w="704" w:type="dxa"/>
          </w:tcPr>
          <w:p w14:paraId="5066FB52" w14:textId="77777777" w:rsidR="00C279D9" w:rsidRPr="005D4DD4" w:rsidRDefault="00C279D9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2.</w:t>
            </w:r>
          </w:p>
        </w:tc>
        <w:tc>
          <w:tcPr>
            <w:tcW w:w="5336" w:type="dxa"/>
            <w:gridSpan w:val="3"/>
          </w:tcPr>
          <w:p w14:paraId="19C4600B" w14:textId="77777777" w:rsidR="00C279D9" w:rsidRPr="005D4DD4" w:rsidRDefault="00C279D9" w:rsidP="002A4F76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Especificar o serviço de forma concisa e coerente com o que o mercado pode oferecer.</w:t>
            </w:r>
          </w:p>
        </w:tc>
        <w:tc>
          <w:tcPr>
            <w:tcW w:w="3021" w:type="dxa"/>
            <w:gridSpan w:val="2"/>
          </w:tcPr>
          <w:p w14:paraId="1DA54503" w14:textId="77777777" w:rsidR="00C279D9" w:rsidRPr="005D4DD4" w:rsidRDefault="00C279D9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Departamento de Esportes</w:t>
            </w:r>
          </w:p>
        </w:tc>
      </w:tr>
      <w:tr w:rsidR="00C279D9" w:rsidRPr="005D4DD4" w14:paraId="7C49459D" w14:textId="77777777" w:rsidTr="0089007D">
        <w:tblPrEx>
          <w:shd w:val="clear" w:color="auto" w:fill="auto"/>
        </w:tblPrEx>
        <w:tc>
          <w:tcPr>
            <w:tcW w:w="704" w:type="dxa"/>
            <w:shd w:val="clear" w:color="auto" w:fill="D9D9D9" w:themeFill="background1" w:themeFillShade="D9"/>
          </w:tcPr>
          <w:p w14:paraId="2C9FB50B" w14:textId="77777777" w:rsidR="00C279D9" w:rsidRPr="005D4DD4" w:rsidRDefault="00C279D9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Id.</w:t>
            </w:r>
          </w:p>
        </w:tc>
        <w:tc>
          <w:tcPr>
            <w:tcW w:w="5336" w:type="dxa"/>
            <w:gridSpan w:val="3"/>
            <w:shd w:val="clear" w:color="auto" w:fill="D9D9D9" w:themeFill="background1" w:themeFillShade="D9"/>
          </w:tcPr>
          <w:p w14:paraId="05F12231" w14:textId="77777777" w:rsidR="00C279D9" w:rsidRPr="005D4DD4" w:rsidRDefault="00C279D9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Ação de Contingência</w:t>
            </w:r>
          </w:p>
        </w:tc>
        <w:tc>
          <w:tcPr>
            <w:tcW w:w="3021" w:type="dxa"/>
            <w:gridSpan w:val="2"/>
            <w:shd w:val="clear" w:color="auto" w:fill="D9D9D9" w:themeFill="background1" w:themeFillShade="D9"/>
          </w:tcPr>
          <w:p w14:paraId="0EB97850" w14:textId="77777777" w:rsidR="00C279D9" w:rsidRPr="005D4DD4" w:rsidRDefault="00C279D9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Responsável</w:t>
            </w:r>
          </w:p>
        </w:tc>
      </w:tr>
      <w:tr w:rsidR="00C279D9" w:rsidRPr="005D4DD4" w14:paraId="465DA7DD" w14:textId="77777777" w:rsidTr="0089007D">
        <w:tblPrEx>
          <w:shd w:val="clear" w:color="auto" w:fill="auto"/>
        </w:tblPrEx>
        <w:tc>
          <w:tcPr>
            <w:tcW w:w="704" w:type="dxa"/>
          </w:tcPr>
          <w:p w14:paraId="22008CDA" w14:textId="77777777" w:rsidR="00C279D9" w:rsidRPr="005D4DD4" w:rsidRDefault="00C279D9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lastRenderedPageBreak/>
              <w:t>1.</w:t>
            </w:r>
          </w:p>
        </w:tc>
        <w:tc>
          <w:tcPr>
            <w:tcW w:w="5336" w:type="dxa"/>
            <w:gridSpan w:val="3"/>
          </w:tcPr>
          <w:p w14:paraId="0A284191" w14:textId="34D3B1B3" w:rsidR="00C279D9" w:rsidRPr="005D4DD4" w:rsidRDefault="002A4F7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Ajuste dos dispositivos impugnados e reabertura de prazos.</w:t>
            </w:r>
          </w:p>
        </w:tc>
        <w:tc>
          <w:tcPr>
            <w:tcW w:w="3021" w:type="dxa"/>
            <w:gridSpan w:val="2"/>
          </w:tcPr>
          <w:p w14:paraId="45681E42" w14:textId="77777777" w:rsidR="00C279D9" w:rsidRPr="005D4DD4" w:rsidRDefault="00C279D9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Departamento de Esportes e Setor de Licitações</w:t>
            </w:r>
          </w:p>
        </w:tc>
      </w:tr>
    </w:tbl>
    <w:p w14:paraId="11FD939E" w14:textId="77777777" w:rsidR="00C279D9" w:rsidRPr="005D4DD4" w:rsidRDefault="00C279D9" w:rsidP="00C279D9">
      <w:pPr>
        <w:rPr>
          <w:rFonts w:eastAsia="Calibri"/>
          <w:sz w:val="23"/>
          <w:szCs w:val="23"/>
        </w:rPr>
      </w:pPr>
    </w:p>
    <w:p w14:paraId="072FF4F0" w14:textId="77777777" w:rsidR="00754996" w:rsidRPr="005D4DD4" w:rsidRDefault="00754996" w:rsidP="00754996">
      <w:pPr>
        <w:rPr>
          <w:rFonts w:eastAsia="Calibri"/>
          <w:sz w:val="23"/>
          <w:szCs w:val="23"/>
        </w:rPr>
      </w:pPr>
    </w:p>
    <w:tbl>
      <w:tblPr>
        <w:tblStyle w:val="Tabelacomgrade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704"/>
        <w:gridCol w:w="1561"/>
        <w:gridCol w:w="2265"/>
        <w:gridCol w:w="1510"/>
        <w:gridCol w:w="755"/>
        <w:gridCol w:w="2266"/>
      </w:tblGrid>
      <w:tr w:rsidR="00754996" w:rsidRPr="005D4DD4" w14:paraId="4B2E54B3" w14:textId="77777777" w:rsidTr="0089007D">
        <w:tc>
          <w:tcPr>
            <w:tcW w:w="9061" w:type="dxa"/>
            <w:gridSpan w:val="6"/>
            <w:shd w:val="clear" w:color="auto" w:fill="D9D9D9" w:themeFill="background1" w:themeFillShade="D9"/>
          </w:tcPr>
          <w:p w14:paraId="510FAB85" w14:textId="63652427" w:rsidR="00754996" w:rsidRPr="005D4DD4" w:rsidRDefault="00754996" w:rsidP="00880B80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  <w:r w:rsidRPr="005D4DD4">
              <w:rPr>
                <w:rFonts w:eastAsia="Calibri"/>
                <w:b/>
                <w:bCs/>
                <w:sz w:val="23"/>
                <w:szCs w:val="23"/>
              </w:rPr>
              <w:t>RISCO 0</w:t>
            </w:r>
            <w:r w:rsidR="009E6F89" w:rsidRPr="005D4DD4">
              <w:rPr>
                <w:rFonts w:eastAsia="Calibri"/>
                <w:b/>
                <w:bCs/>
                <w:sz w:val="23"/>
                <w:szCs w:val="23"/>
              </w:rPr>
              <w:t>3</w:t>
            </w:r>
            <w:r w:rsidRPr="005D4DD4">
              <w:rPr>
                <w:rFonts w:eastAsia="Calibri"/>
                <w:b/>
                <w:bCs/>
                <w:sz w:val="23"/>
                <w:szCs w:val="23"/>
              </w:rPr>
              <w:t xml:space="preserve"> – Falta de Propostas ou Propostas Inviáveis</w:t>
            </w:r>
          </w:p>
          <w:p w14:paraId="55D4437F" w14:textId="504BD54C" w:rsidR="001A0C8E" w:rsidRPr="005D4DD4" w:rsidRDefault="001A0C8E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Ausência de interessados na licitação ou apresentação de propostas que não atendem aos requisitos mínimos exigidos.</w:t>
            </w:r>
          </w:p>
        </w:tc>
      </w:tr>
      <w:tr w:rsidR="00754996" w:rsidRPr="005D4DD4" w14:paraId="478171CF" w14:textId="77777777" w:rsidTr="0089007D">
        <w:tblPrEx>
          <w:shd w:val="clear" w:color="auto" w:fill="auto"/>
        </w:tblPrEx>
        <w:tc>
          <w:tcPr>
            <w:tcW w:w="2265" w:type="dxa"/>
            <w:gridSpan w:val="2"/>
          </w:tcPr>
          <w:p w14:paraId="437AE6B5" w14:textId="77777777" w:rsidR="00754996" w:rsidRPr="005D4DD4" w:rsidRDefault="0075499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Probabilidade: </w:t>
            </w:r>
          </w:p>
        </w:tc>
        <w:tc>
          <w:tcPr>
            <w:tcW w:w="2265" w:type="dxa"/>
          </w:tcPr>
          <w:p w14:paraId="5CF19381" w14:textId="10F75859" w:rsidR="00754996" w:rsidRPr="005D4DD4" w:rsidRDefault="0075499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( </w:t>
            </w:r>
            <w:r w:rsidR="009E6F89" w:rsidRPr="005D4DD4">
              <w:rPr>
                <w:rFonts w:eastAsia="Calibri"/>
                <w:sz w:val="23"/>
                <w:szCs w:val="23"/>
              </w:rPr>
              <w:t>X</w:t>
            </w:r>
            <w:r w:rsidRPr="005D4DD4">
              <w:rPr>
                <w:rFonts w:eastAsia="Calibri"/>
                <w:sz w:val="23"/>
                <w:szCs w:val="23"/>
              </w:rPr>
              <w:t xml:space="preserve"> ) Baixa</w:t>
            </w:r>
          </w:p>
        </w:tc>
        <w:tc>
          <w:tcPr>
            <w:tcW w:w="2265" w:type="dxa"/>
            <w:gridSpan w:val="2"/>
          </w:tcPr>
          <w:p w14:paraId="3AB4AF54" w14:textId="5E3EB0F5" w:rsidR="00754996" w:rsidRPr="005D4DD4" w:rsidRDefault="0075499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( </w:t>
            </w:r>
            <w:r w:rsidR="009E6F89" w:rsidRPr="005D4DD4">
              <w:rPr>
                <w:rFonts w:eastAsia="Calibri"/>
                <w:sz w:val="23"/>
                <w:szCs w:val="23"/>
              </w:rPr>
              <w:t xml:space="preserve">  </w:t>
            </w:r>
            <w:r w:rsidRPr="005D4DD4">
              <w:rPr>
                <w:rFonts w:eastAsia="Calibri"/>
                <w:sz w:val="23"/>
                <w:szCs w:val="23"/>
              </w:rPr>
              <w:t xml:space="preserve"> ) Média</w:t>
            </w:r>
          </w:p>
        </w:tc>
        <w:tc>
          <w:tcPr>
            <w:tcW w:w="2266" w:type="dxa"/>
          </w:tcPr>
          <w:p w14:paraId="40B6FFD5" w14:textId="77777777" w:rsidR="00754996" w:rsidRPr="005D4DD4" w:rsidRDefault="0075499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   ) Alta</w:t>
            </w:r>
          </w:p>
        </w:tc>
      </w:tr>
      <w:tr w:rsidR="00754996" w:rsidRPr="005D4DD4" w14:paraId="59E4105F" w14:textId="77777777" w:rsidTr="0089007D">
        <w:tblPrEx>
          <w:shd w:val="clear" w:color="auto" w:fill="auto"/>
        </w:tblPrEx>
        <w:tc>
          <w:tcPr>
            <w:tcW w:w="2265" w:type="dxa"/>
            <w:gridSpan w:val="2"/>
          </w:tcPr>
          <w:p w14:paraId="4BF7ED76" w14:textId="77777777" w:rsidR="00754996" w:rsidRPr="005D4DD4" w:rsidRDefault="0075499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Impacto: </w:t>
            </w:r>
          </w:p>
        </w:tc>
        <w:tc>
          <w:tcPr>
            <w:tcW w:w="2265" w:type="dxa"/>
          </w:tcPr>
          <w:p w14:paraId="015DAADA" w14:textId="77777777" w:rsidR="00754996" w:rsidRPr="005D4DD4" w:rsidRDefault="0075499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   ) Baixo</w:t>
            </w:r>
          </w:p>
        </w:tc>
        <w:tc>
          <w:tcPr>
            <w:tcW w:w="2265" w:type="dxa"/>
            <w:gridSpan w:val="2"/>
          </w:tcPr>
          <w:p w14:paraId="01701EA7" w14:textId="77777777" w:rsidR="00754996" w:rsidRPr="005D4DD4" w:rsidRDefault="0075499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   ) Médio</w:t>
            </w:r>
          </w:p>
        </w:tc>
        <w:tc>
          <w:tcPr>
            <w:tcW w:w="2266" w:type="dxa"/>
          </w:tcPr>
          <w:p w14:paraId="45549BA6" w14:textId="77777777" w:rsidR="00754996" w:rsidRPr="005D4DD4" w:rsidRDefault="0075499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X ) Alto</w:t>
            </w:r>
          </w:p>
        </w:tc>
      </w:tr>
      <w:tr w:rsidR="00754996" w:rsidRPr="005D4DD4" w14:paraId="3F10D1DE" w14:textId="77777777" w:rsidTr="0089007D">
        <w:tblPrEx>
          <w:shd w:val="clear" w:color="auto" w:fill="auto"/>
        </w:tblPrEx>
        <w:tc>
          <w:tcPr>
            <w:tcW w:w="704" w:type="dxa"/>
            <w:shd w:val="clear" w:color="auto" w:fill="D9D9D9" w:themeFill="background1" w:themeFillShade="D9"/>
          </w:tcPr>
          <w:p w14:paraId="5E54EE03" w14:textId="77777777" w:rsidR="00754996" w:rsidRPr="005D4DD4" w:rsidRDefault="00754996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Id.</w:t>
            </w:r>
          </w:p>
        </w:tc>
        <w:tc>
          <w:tcPr>
            <w:tcW w:w="8357" w:type="dxa"/>
            <w:gridSpan w:val="5"/>
            <w:shd w:val="clear" w:color="auto" w:fill="D9D9D9" w:themeFill="background1" w:themeFillShade="D9"/>
          </w:tcPr>
          <w:p w14:paraId="7B3BC566" w14:textId="77777777" w:rsidR="00754996" w:rsidRPr="005D4DD4" w:rsidRDefault="0075499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Dano</w:t>
            </w:r>
          </w:p>
        </w:tc>
      </w:tr>
      <w:tr w:rsidR="00754996" w:rsidRPr="005D4DD4" w14:paraId="354E6213" w14:textId="77777777" w:rsidTr="0089007D">
        <w:tblPrEx>
          <w:shd w:val="clear" w:color="auto" w:fill="auto"/>
        </w:tblPrEx>
        <w:tc>
          <w:tcPr>
            <w:tcW w:w="704" w:type="dxa"/>
          </w:tcPr>
          <w:p w14:paraId="034FF636" w14:textId="77777777" w:rsidR="00754996" w:rsidRPr="005D4DD4" w:rsidRDefault="00754996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1.</w:t>
            </w:r>
          </w:p>
        </w:tc>
        <w:tc>
          <w:tcPr>
            <w:tcW w:w="8357" w:type="dxa"/>
            <w:gridSpan w:val="5"/>
          </w:tcPr>
          <w:p w14:paraId="2DA530D0" w14:textId="3F5FD407" w:rsidR="00754996" w:rsidRPr="005D4DD4" w:rsidRDefault="00036D7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Fracasso no certame e necessidade de nova licitação.</w:t>
            </w:r>
          </w:p>
        </w:tc>
      </w:tr>
      <w:tr w:rsidR="00754996" w:rsidRPr="005D4DD4" w14:paraId="2FDB26BC" w14:textId="77777777" w:rsidTr="0089007D">
        <w:tblPrEx>
          <w:shd w:val="clear" w:color="auto" w:fill="auto"/>
        </w:tblPrEx>
        <w:tc>
          <w:tcPr>
            <w:tcW w:w="704" w:type="dxa"/>
          </w:tcPr>
          <w:p w14:paraId="1B153A76" w14:textId="77777777" w:rsidR="00754996" w:rsidRPr="005D4DD4" w:rsidRDefault="00754996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2.</w:t>
            </w:r>
          </w:p>
        </w:tc>
        <w:tc>
          <w:tcPr>
            <w:tcW w:w="8357" w:type="dxa"/>
            <w:gridSpan w:val="5"/>
          </w:tcPr>
          <w:p w14:paraId="18708641" w14:textId="5AE6FDA8" w:rsidR="00754996" w:rsidRPr="005D4DD4" w:rsidRDefault="008C5538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Prejuízo ou Impedimento</w:t>
            </w:r>
            <w:r w:rsidR="00B533DA" w:rsidRPr="005D4DD4">
              <w:rPr>
                <w:rFonts w:eastAsia="Calibri"/>
                <w:sz w:val="23"/>
                <w:szCs w:val="23"/>
              </w:rPr>
              <w:t xml:space="preserve"> na formalização da concessão dos espaços esportivos.</w:t>
            </w:r>
          </w:p>
        </w:tc>
      </w:tr>
      <w:tr w:rsidR="00754996" w:rsidRPr="005D4DD4" w14:paraId="1630C11E" w14:textId="77777777" w:rsidTr="0089007D">
        <w:tblPrEx>
          <w:shd w:val="clear" w:color="auto" w:fill="auto"/>
        </w:tblPrEx>
        <w:tc>
          <w:tcPr>
            <w:tcW w:w="704" w:type="dxa"/>
            <w:shd w:val="clear" w:color="auto" w:fill="D9D9D9" w:themeFill="background1" w:themeFillShade="D9"/>
          </w:tcPr>
          <w:p w14:paraId="440B21C8" w14:textId="77777777" w:rsidR="00754996" w:rsidRPr="005D4DD4" w:rsidRDefault="00754996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Id.</w:t>
            </w:r>
          </w:p>
        </w:tc>
        <w:tc>
          <w:tcPr>
            <w:tcW w:w="8357" w:type="dxa"/>
            <w:gridSpan w:val="5"/>
            <w:shd w:val="clear" w:color="auto" w:fill="D9D9D9" w:themeFill="background1" w:themeFillShade="D9"/>
          </w:tcPr>
          <w:p w14:paraId="7A1BC3BA" w14:textId="77777777" w:rsidR="00754996" w:rsidRPr="005D4DD4" w:rsidRDefault="0075499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Possíveis Causas</w:t>
            </w:r>
          </w:p>
        </w:tc>
      </w:tr>
      <w:tr w:rsidR="00754996" w:rsidRPr="005D4DD4" w14:paraId="76872356" w14:textId="77777777" w:rsidTr="0089007D">
        <w:tblPrEx>
          <w:shd w:val="clear" w:color="auto" w:fill="auto"/>
        </w:tblPrEx>
        <w:tc>
          <w:tcPr>
            <w:tcW w:w="704" w:type="dxa"/>
          </w:tcPr>
          <w:p w14:paraId="676D49D4" w14:textId="77777777" w:rsidR="00754996" w:rsidRPr="005D4DD4" w:rsidRDefault="00754996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1.</w:t>
            </w:r>
          </w:p>
        </w:tc>
        <w:tc>
          <w:tcPr>
            <w:tcW w:w="8357" w:type="dxa"/>
            <w:gridSpan w:val="5"/>
          </w:tcPr>
          <w:p w14:paraId="66B6311D" w14:textId="1A58DD86" w:rsidR="00754996" w:rsidRPr="005D4DD4" w:rsidRDefault="00487BB8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Exigências excessivas ou pouco atrativas no edital.</w:t>
            </w:r>
          </w:p>
        </w:tc>
      </w:tr>
      <w:tr w:rsidR="00754996" w:rsidRPr="005D4DD4" w14:paraId="77D6D4C6" w14:textId="77777777" w:rsidTr="0089007D">
        <w:tblPrEx>
          <w:shd w:val="clear" w:color="auto" w:fill="auto"/>
        </w:tblPrEx>
        <w:tc>
          <w:tcPr>
            <w:tcW w:w="704" w:type="dxa"/>
            <w:shd w:val="clear" w:color="auto" w:fill="D9D9D9" w:themeFill="background1" w:themeFillShade="D9"/>
          </w:tcPr>
          <w:p w14:paraId="6D259F02" w14:textId="77777777" w:rsidR="00754996" w:rsidRPr="005D4DD4" w:rsidRDefault="00754996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Id.</w:t>
            </w:r>
          </w:p>
        </w:tc>
        <w:tc>
          <w:tcPr>
            <w:tcW w:w="5336" w:type="dxa"/>
            <w:gridSpan w:val="3"/>
            <w:shd w:val="clear" w:color="auto" w:fill="D9D9D9" w:themeFill="background1" w:themeFillShade="D9"/>
          </w:tcPr>
          <w:p w14:paraId="57520E5B" w14:textId="77777777" w:rsidR="00754996" w:rsidRPr="005D4DD4" w:rsidRDefault="0075499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Ação Preventiva</w:t>
            </w:r>
          </w:p>
        </w:tc>
        <w:tc>
          <w:tcPr>
            <w:tcW w:w="3021" w:type="dxa"/>
            <w:gridSpan w:val="2"/>
            <w:shd w:val="clear" w:color="auto" w:fill="D9D9D9" w:themeFill="background1" w:themeFillShade="D9"/>
          </w:tcPr>
          <w:p w14:paraId="01FD9201" w14:textId="77777777" w:rsidR="00754996" w:rsidRPr="005D4DD4" w:rsidRDefault="0075499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Responsável</w:t>
            </w:r>
          </w:p>
        </w:tc>
      </w:tr>
      <w:tr w:rsidR="00487BB8" w:rsidRPr="005D4DD4" w14:paraId="04F7B57F" w14:textId="77777777" w:rsidTr="0089007D">
        <w:tblPrEx>
          <w:shd w:val="clear" w:color="auto" w:fill="auto"/>
        </w:tblPrEx>
        <w:tc>
          <w:tcPr>
            <w:tcW w:w="704" w:type="dxa"/>
          </w:tcPr>
          <w:p w14:paraId="07ADBAC7" w14:textId="77777777" w:rsidR="00487BB8" w:rsidRPr="005D4DD4" w:rsidRDefault="00487BB8" w:rsidP="00487BB8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1.</w:t>
            </w:r>
          </w:p>
        </w:tc>
        <w:tc>
          <w:tcPr>
            <w:tcW w:w="5336" w:type="dxa"/>
            <w:gridSpan w:val="3"/>
          </w:tcPr>
          <w:p w14:paraId="2EE31EAA" w14:textId="5C041899" w:rsidR="00487BB8" w:rsidRPr="005D4DD4" w:rsidRDefault="00487BB8" w:rsidP="00EC3905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Verificar a existência de empresas em condições de executar o serviço a ser contratado</w:t>
            </w:r>
          </w:p>
        </w:tc>
        <w:tc>
          <w:tcPr>
            <w:tcW w:w="3021" w:type="dxa"/>
            <w:gridSpan w:val="2"/>
          </w:tcPr>
          <w:p w14:paraId="5A1C2657" w14:textId="5C284882" w:rsidR="00487BB8" w:rsidRPr="005D4DD4" w:rsidRDefault="00487BB8" w:rsidP="00EC3905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Departamento de Esportes</w:t>
            </w:r>
          </w:p>
        </w:tc>
      </w:tr>
      <w:tr w:rsidR="00487BB8" w:rsidRPr="005D4DD4" w14:paraId="541E78D8" w14:textId="77777777" w:rsidTr="0089007D">
        <w:tblPrEx>
          <w:shd w:val="clear" w:color="auto" w:fill="auto"/>
        </w:tblPrEx>
        <w:tc>
          <w:tcPr>
            <w:tcW w:w="704" w:type="dxa"/>
          </w:tcPr>
          <w:p w14:paraId="2DFA6D1B" w14:textId="77777777" w:rsidR="00487BB8" w:rsidRPr="005D4DD4" w:rsidRDefault="00487BB8" w:rsidP="00487BB8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2.</w:t>
            </w:r>
          </w:p>
        </w:tc>
        <w:tc>
          <w:tcPr>
            <w:tcW w:w="5336" w:type="dxa"/>
            <w:gridSpan w:val="3"/>
          </w:tcPr>
          <w:p w14:paraId="7B385F79" w14:textId="3497E1A4" w:rsidR="00487BB8" w:rsidRPr="005D4DD4" w:rsidRDefault="00487BB8" w:rsidP="00EC3905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Verificar as exigências solicitadas e analisar se encontram compatíveis com a realidade do mercado.</w:t>
            </w:r>
          </w:p>
        </w:tc>
        <w:tc>
          <w:tcPr>
            <w:tcW w:w="3021" w:type="dxa"/>
            <w:gridSpan w:val="2"/>
          </w:tcPr>
          <w:p w14:paraId="3CB3ADC7" w14:textId="77777777" w:rsidR="00487BB8" w:rsidRPr="005D4DD4" w:rsidRDefault="00487BB8" w:rsidP="00EC3905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Departamento de Esportes</w:t>
            </w:r>
          </w:p>
        </w:tc>
      </w:tr>
      <w:tr w:rsidR="00487BB8" w:rsidRPr="005D4DD4" w14:paraId="3B05B4F1" w14:textId="77777777" w:rsidTr="0089007D">
        <w:tblPrEx>
          <w:shd w:val="clear" w:color="auto" w:fill="auto"/>
        </w:tblPrEx>
        <w:tc>
          <w:tcPr>
            <w:tcW w:w="704" w:type="dxa"/>
          </w:tcPr>
          <w:p w14:paraId="300ED03C" w14:textId="77777777" w:rsidR="00487BB8" w:rsidRPr="005D4DD4" w:rsidRDefault="00487BB8" w:rsidP="00487BB8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3.</w:t>
            </w:r>
          </w:p>
        </w:tc>
        <w:tc>
          <w:tcPr>
            <w:tcW w:w="5336" w:type="dxa"/>
            <w:gridSpan w:val="3"/>
          </w:tcPr>
          <w:p w14:paraId="43575880" w14:textId="09E042AA" w:rsidR="00487BB8" w:rsidRPr="005D4DD4" w:rsidRDefault="00487BB8" w:rsidP="00EC3905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Dar ampla publicidade ao edital</w:t>
            </w:r>
          </w:p>
        </w:tc>
        <w:tc>
          <w:tcPr>
            <w:tcW w:w="3021" w:type="dxa"/>
            <w:gridSpan w:val="2"/>
          </w:tcPr>
          <w:p w14:paraId="08EB0404" w14:textId="44EF602E" w:rsidR="00487BB8" w:rsidRPr="005D4DD4" w:rsidRDefault="00487BB8" w:rsidP="00EC3905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Setor de Licitações</w:t>
            </w:r>
          </w:p>
        </w:tc>
      </w:tr>
      <w:tr w:rsidR="00487BB8" w:rsidRPr="005D4DD4" w14:paraId="60DFF7F6" w14:textId="77777777" w:rsidTr="0089007D">
        <w:tblPrEx>
          <w:shd w:val="clear" w:color="auto" w:fill="auto"/>
        </w:tblPrEx>
        <w:tc>
          <w:tcPr>
            <w:tcW w:w="704" w:type="dxa"/>
            <w:shd w:val="clear" w:color="auto" w:fill="D9D9D9" w:themeFill="background1" w:themeFillShade="D9"/>
          </w:tcPr>
          <w:p w14:paraId="64FB50D3" w14:textId="77777777" w:rsidR="00487BB8" w:rsidRPr="005D4DD4" w:rsidRDefault="00487BB8" w:rsidP="00487BB8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Id.</w:t>
            </w:r>
          </w:p>
        </w:tc>
        <w:tc>
          <w:tcPr>
            <w:tcW w:w="5336" w:type="dxa"/>
            <w:gridSpan w:val="3"/>
            <w:shd w:val="clear" w:color="auto" w:fill="D9D9D9" w:themeFill="background1" w:themeFillShade="D9"/>
          </w:tcPr>
          <w:p w14:paraId="18588F3D" w14:textId="77777777" w:rsidR="00487BB8" w:rsidRPr="005D4DD4" w:rsidRDefault="00487BB8" w:rsidP="00EC3905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Ação de Contingência</w:t>
            </w:r>
          </w:p>
        </w:tc>
        <w:tc>
          <w:tcPr>
            <w:tcW w:w="3021" w:type="dxa"/>
            <w:gridSpan w:val="2"/>
            <w:shd w:val="clear" w:color="auto" w:fill="D9D9D9" w:themeFill="background1" w:themeFillShade="D9"/>
          </w:tcPr>
          <w:p w14:paraId="187BCFCF" w14:textId="77777777" w:rsidR="00487BB8" w:rsidRPr="005D4DD4" w:rsidRDefault="00487BB8" w:rsidP="00EC3905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Responsável</w:t>
            </w:r>
          </w:p>
        </w:tc>
      </w:tr>
      <w:tr w:rsidR="00487BB8" w:rsidRPr="005D4DD4" w14:paraId="12204A74" w14:textId="77777777" w:rsidTr="0089007D">
        <w:tblPrEx>
          <w:shd w:val="clear" w:color="auto" w:fill="auto"/>
        </w:tblPrEx>
        <w:tc>
          <w:tcPr>
            <w:tcW w:w="704" w:type="dxa"/>
          </w:tcPr>
          <w:p w14:paraId="0B388850" w14:textId="77777777" w:rsidR="00487BB8" w:rsidRPr="005D4DD4" w:rsidRDefault="00487BB8" w:rsidP="00487BB8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1.</w:t>
            </w:r>
          </w:p>
        </w:tc>
        <w:tc>
          <w:tcPr>
            <w:tcW w:w="5336" w:type="dxa"/>
            <w:gridSpan w:val="3"/>
          </w:tcPr>
          <w:p w14:paraId="12D226C7" w14:textId="12B1351D" w:rsidR="00487BB8" w:rsidRPr="005D4DD4" w:rsidRDefault="00487BB8" w:rsidP="00EC3905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Verificar a possibilidade legal de concessão de prazos para que as empresas participantes se adequem às exigências requeridas</w:t>
            </w:r>
          </w:p>
        </w:tc>
        <w:tc>
          <w:tcPr>
            <w:tcW w:w="3021" w:type="dxa"/>
            <w:gridSpan w:val="2"/>
          </w:tcPr>
          <w:p w14:paraId="23265F3C" w14:textId="082340BE" w:rsidR="00487BB8" w:rsidRPr="005D4DD4" w:rsidRDefault="0049413F" w:rsidP="00EC3905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Departamento de Esportes e Setor de Licitações</w:t>
            </w:r>
          </w:p>
        </w:tc>
      </w:tr>
      <w:tr w:rsidR="00487BB8" w:rsidRPr="005D4DD4" w14:paraId="47630AF1" w14:textId="77777777" w:rsidTr="0089007D">
        <w:tblPrEx>
          <w:shd w:val="clear" w:color="auto" w:fill="auto"/>
        </w:tblPrEx>
        <w:tc>
          <w:tcPr>
            <w:tcW w:w="704" w:type="dxa"/>
          </w:tcPr>
          <w:p w14:paraId="7BD50CD1" w14:textId="77777777" w:rsidR="00487BB8" w:rsidRPr="005D4DD4" w:rsidRDefault="00487BB8" w:rsidP="00487BB8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2.</w:t>
            </w:r>
          </w:p>
        </w:tc>
        <w:tc>
          <w:tcPr>
            <w:tcW w:w="5336" w:type="dxa"/>
            <w:gridSpan w:val="3"/>
          </w:tcPr>
          <w:p w14:paraId="3759B579" w14:textId="4C7AAD1C" w:rsidR="00487BB8" w:rsidRPr="005D4DD4" w:rsidRDefault="00487BB8" w:rsidP="00EC3905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Revisar exigências do edital e realizar nova licitação</w:t>
            </w:r>
          </w:p>
        </w:tc>
        <w:tc>
          <w:tcPr>
            <w:tcW w:w="3021" w:type="dxa"/>
            <w:gridSpan w:val="2"/>
          </w:tcPr>
          <w:p w14:paraId="0793AD11" w14:textId="3D38C25B" w:rsidR="00487BB8" w:rsidRPr="005D4DD4" w:rsidRDefault="00487BB8" w:rsidP="00EC3905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Departamento de Esportes e Setor de Licitações</w:t>
            </w:r>
          </w:p>
        </w:tc>
      </w:tr>
    </w:tbl>
    <w:p w14:paraId="3DA78802" w14:textId="77777777" w:rsidR="00754996" w:rsidRPr="005D4DD4" w:rsidRDefault="00754996" w:rsidP="00754996">
      <w:pPr>
        <w:rPr>
          <w:rFonts w:eastAsia="Calibri"/>
          <w:sz w:val="23"/>
          <w:szCs w:val="23"/>
        </w:rPr>
      </w:pPr>
    </w:p>
    <w:p w14:paraId="4CFFD33D" w14:textId="77777777" w:rsidR="000C6D22" w:rsidRPr="005D4DD4" w:rsidRDefault="000C6D22" w:rsidP="000C6D22">
      <w:pPr>
        <w:rPr>
          <w:rFonts w:eastAsia="Calibri"/>
          <w:sz w:val="23"/>
          <w:szCs w:val="23"/>
        </w:rPr>
      </w:pPr>
    </w:p>
    <w:tbl>
      <w:tblPr>
        <w:tblStyle w:val="Tabelacomgrade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0C6D22" w:rsidRPr="005D4DD4" w14:paraId="762E04FF" w14:textId="77777777" w:rsidTr="0089007D">
        <w:tc>
          <w:tcPr>
            <w:tcW w:w="9061" w:type="dxa"/>
          </w:tcPr>
          <w:p w14:paraId="0D57A3A7" w14:textId="61F14712" w:rsidR="000C6D22" w:rsidRPr="005D4DD4" w:rsidRDefault="000C6D22" w:rsidP="00E6262E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b/>
                <w:bCs/>
                <w:sz w:val="23"/>
                <w:szCs w:val="23"/>
              </w:rPr>
              <w:t>FASE</w:t>
            </w:r>
            <w:r w:rsidR="00E6262E" w:rsidRPr="005D4DD4">
              <w:rPr>
                <w:rFonts w:eastAsia="Calibri"/>
                <w:b/>
                <w:bCs/>
                <w:sz w:val="23"/>
                <w:szCs w:val="23"/>
              </w:rPr>
              <w:t>: SELEÇÃO DO FORNECEDOR</w:t>
            </w:r>
          </w:p>
        </w:tc>
      </w:tr>
    </w:tbl>
    <w:p w14:paraId="141EBF3F" w14:textId="77777777" w:rsidR="00565154" w:rsidRPr="005D4DD4" w:rsidRDefault="00565154" w:rsidP="000C6D22">
      <w:pPr>
        <w:rPr>
          <w:rFonts w:eastAsia="Calibri"/>
          <w:sz w:val="23"/>
          <w:szCs w:val="23"/>
        </w:rPr>
      </w:pPr>
    </w:p>
    <w:tbl>
      <w:tblPr>
        <w:tblStyle w:val="Tabelacomgrade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704"/>
        <w:gridCol w:w="1561"/>
        <w:gridCol w:w="2265"/>
        <w:gridCol w:w="1510"/>
        <w:gridCol w:w="755"/>
        <w:gridCol w:w="2266"/>
      </w:tblGrid>
      <w:tr w:rsidR="000C6D22" w:rsidRPr="005D4DD4" w14:paraId="3D954508" w14:textId="77777777" w:rsidTr="0089007D">
        <w:tc>
          <w:tcPr>
            <w:tcW w:w="9061" w:type="dxa"/>
            <w:gridSpan w:val="6"/>
            <w:shd w:val="clear" w:color="auto" w:fill="D9D9D9" w:themeFill="background1" w:themeFillShade="D9"/>
          </w:tcPr>
          <w:p w14:paraId="227E590B" w14:textId="4745300F" w:rsidR="000C6D22" w:rsidRPr="005D4DD4" w:rsidRDefault="000C6D22" w:rsidP="00880B80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  <w:r w:rsidRPr="005D4DD4">
              <w:rPr>
                <w:rFonts w:eastAsia="Calibri"/>
                <w:b/>
                <w:bCs/>
                <w:sz w:val="23"/>
                <w:szCs w:val="23"/>
              </w:rPr>
              <w:t>RISCO 0</w:t>
            </w:r>
            <w:r w:rsidR="0089007D" w:rsidRPr="005D4DD4">
              <w:rPr>
                <w:rFonts w:eastAsia="Calibri"/>
                <w:b/>
                <w:bCs/>
                <w:sz w:val="23"/>
                <w:szCs w:val="23"/>
              </w:rPr>
              <w:t>4</w:t>
            </w:r>
            <w:r w:rsidRPr="005D4DD4">
              <w:rPr>
                <w:rFonts w:eastAsia="Calibri"/>
                <w:b/>
                <w:bCs/>
                <w:sz w:val="23"/>
                <w:szCs w:val="23"/>
              </w:rPr>
              <w:t xml:space="preserve"> – </w:t>
            </w:r>
            <w:r w:rsidR="0049413F" w:rsidRPr="005D4DD4">
              <w:rPr>
                <w:rFonts w:eastAsia="Calibri"/>
                <w:b/>
                <w:bCs/>
                <w:sz w:val="23"/>
                <w:szCs w:val="23"/>
              </w:rPr>
              <w:t>Propostas inexequíveis ou descumprimento de exigências</w:t>
            </w:r>
          </w:p>
          <w:p w14:paraId="4448F2BE" w14:textId="33940513" w:rsidR="00565154" w:rsidRPr="005D4DD4" w:rsidRDefault="00565154" w:rsidP="00880B80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</w:tc>
      </w:tr>
      <w:tr w:rsidR="000C6D22" w:rsidRPr="005D4DD4" w14:paraId="13805AAB" w14:textId="77777777" w:rsidTr="0089007D">
        <w:tblPrEx>
          <w:shd w:val="clear" w:color="auto" w:fill="auto"/>
        </w:tblPrEx>
        <w:tc>
          <w:tcPr>
            <w:tcW w:w="2265" w:type="dxa"/>
            <w:gridSpan w:val="2"/>
          </w:tcPr>
          <w:p w14:paraId="0BCE957B" w14:textId="77777777" w:rsidR="000C6D22" w:rsidRPr="005D4DD4" w:rsidRDefault="000C6D2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Probabilidade: </w:t>
            </w:r>
          </w:p>
        </w:tc>
        <w:tc>
          <w:tcPr>
            <w:tcW w:w="2265" w:type="dxa"/>
          </w:tcPr>
          <w:p w14:paraId="0F493A05" w14:textId="77777777" w:rsidR="000C6D22" w:rsidRPr="005D4DD4" w:rsidRDefault="000C6D2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   ) Baixa</w:t>
            </w:r>
          </w:p>
        </w:tc>
        <w:tc>
          <w:tcPr>
            <w:tcW w:w="2265" w:type="dxa"/>
            <w:gridSpan w:val="2"/>
          </w:tcPr>
          <w:p w14:paraId="07439D59" w14:textId="77777777" w:rsidR="000C6D22" w:rsidRPr="005D4DD4" w:rsidRDefault="000C6D2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X ) Média</w:t>
            </w:r>
          </w:p>
        </w:tc>
        <w:tc>
          <w:tcPr>
            <w:tcW w:w="2266" w:type="dxa"/>
          </w:tcPr>
          <w:p w14:paraId="47F81667" w14:textId="77777777" w:rsidR="000C6D22" w:rsidRPr="005D4DD4" w:rsidRDefault="000C6D2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   ) Alta</w:t>
            </w:r>
          </w:p>
        </w:tc>
      </w:tr>
      <w:tr w:rsidR="000C6D22" w:rsidRPr="005D4DD4" w14:paraId="0FC415E1" w14:textId="77777777" w:rsidTr="0089007D">
        <w:tblPrEx>
          <w:shd w:val="clear" w:color="auto" w:fill="auto"/>
        </w:tblPrEx>
        <w:tc>
          <w:tcPr>
            <w:tcW w:w="2265" w:type="dxa"/>
            <w:gridSpan w:val="2"/>
          </w:tcPr>
          <w:p w14:paraId="3E22FF27" w14:textId="77777777" w:rsidR="000C6D22" w:rsidRPr="005D4DD4" w:rsidRDefault="000C6D2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Impacto: </w:t>
            </w:r>
          </w:p>
        </w:tc>
        <w:tc>
          <w:tcPr>
            <w:tcW w:w="2265" w:type="dxa"/>
          </w:tcPr>
          <w:p w14:paraId="5FA35B60" w14:textId="77777777" w:rsidR="000C6D22" w:rsidRPr="005D4DD4" w:rsidRDefault="000C6D2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   ) Baixo</w:t>
            </w:r>
          </w:p>
        </w:tc>
        <w:tc>
          <w:tcPr>
            <w:tcW w:w="2265" w:type="dxa"/>
            <w:gridSpan w:val="2"/>
          </w:tcPr>
          <w:p w14:paraId="18F55469" w14:textId="77777777" w:rsidR="000C6D22" w:rsidRPr="005D4DD4" w:rsidRDefault="000C6D2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   ) Médio</w:t>
            </w:r>
          </w:p>
        </w:tc>
        <w:tc>
          <w:tcPr>
            <w:tcW w:w="2266" w:type="dxa"/>
          </w:tcPr>
          <w:p w14:paraId="16B3EE27" w14:textId="77777777" w:rsidR="000C6D22" w:rsidRPr="005D4DD4" w:rsidRDefault="000C6D2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X ) Alto</w:t>
            </w:r>
          </w:p>
        </w:tc>
      </w:tr>
      <w:tr w:rsidR="000C6D22" w:rsidRPr="005D4DD4" w14:paraId="58C90EE7" w14:textId="77777777" w:rsidTr="0089007D">
        <w:tblPrEx>
          <w:shd w:val="clear" w:color="auto" w:fill="auto"/>
        </w:tblPrEx>
        <w:tc>
          <w:tcPr>
            <w:tcW w:w="704" w:type="dxa"/>
            <w:shd w:val="clear" w:color="auto" w:fill="D9D9D9" w:themeFill="background1" w:themeFillShade="D9"/>
          </w:tcPr>
          <w:p w14:paraId="2D4F56E8" w14:textId="77777777" w:rsidR="000C6D22" w:rsidRPr="005D4DD4" w:rsidRDefault="000C6D22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Id.</w:t>
            </w:r>
          </w:p>
        </w:tc>
        <w:tc>
          <w:tcPr>
            <w:tcW w:w="8357" w:type="dxa"/>
            <w:gridSpan w:val="5"/>
            <w:shd w:val="clear" w:color="auto" w:fill="D9D9D9" w:themeFill="background1" w:themeFillShade="D9"/>
          </w:tcPr>
          <w:p w14:paraId="57C5C2A5" w14:textId="77777777" w:rsidR="000C6D22" w:rsidRPr="005D4DD4" w:rsidRDefault="000C6D2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Dano</w:t>
            </w:r>
          </w:p>
        </w:tc>
      </w:tr>
      <w:tr w:rsidR="000C6D22" w:rsidRPr="005D4DD4" w14:paraId="122F738D" w14:textId="77777777" w:rsidTr="0089007D">
        <w:tblPrEx>
          <w:shd w:val="clear" w:color="auto" w:fill="auto"/>
        </w:tblPrEx>
        <w:tc>
          <w:tcPr>
            <w:tcW w:w="704" w:type="dxa"/>
          </w:tcPr>
          <w:p w14:paraId="344DA164" w14:textId="77777777" w:rsidR="000C6D22" w:rsidRPr="005D4DD4" w:rsidRDefault="000C6D22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1.</w:t>
            </w:r>
          </w:p>
        </w:tc>
        <w:tc>
          <w:tcPr>
            <w:tcW w:w="8357" w:type="dxa"/>
            <w:gridSpan w:val="5"/>
          </w:tcPr>
          <w:p w14:paraId="21353B44" w14:textId="6E07470F" w:rsidR="000C6D22" w:rsidRPr="005D4DD4" w:rsidRDefault="008C5538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Risco de contratação ineficaz</w:t>
            </w:r>
          </w:p>
        </w:tc>
      </w:tr>
      <w:tr w:rsidR="000C6D22" w:rsidRPr="005D4DD4" w14:paraId="71C72317" w14:textId="77777777" w:rsidTr="0089007D">
        <w:tblPrEx>
          <w:shd w:val="clear" w:color="auto" w:fill="auto"/>
        </w:tblPrEx>
        <w:tc>
          <w:tcPr>
            <w:tcW w:w="704" w:type="dxa"/>
          </w:tcPr>
          <w:p w14:paraId="4170A584" w14:textId="77777777" w:rsidR="000C6D22" w:rsidRPr="005D4DD4" w:rsidRDefault="000C6D22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2.</w:t>
            </w:r>
          </w:p>
        </w:tc>
        <w:tc>
          <w:tcPr>
            <w:tcW w:w="8357" w:type="dxa"/>
            <w:gridSpan w:val="5"/>
          </w:tcPr>
          <w:p w14:paraId="198A82C3" w14:textId="6BB801F9" w:rsidR="000C6D22" w:rsidRPr="005D4DD4" w:rsidRDefault="008C5538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Prejuízos futuros à execução do contrato</w:t>
            </w:r>
          </w:p>
        </w:tc>
      </w:tr>
      <w:tr w:rsidR="000C6D22" w:rsidRPr="005D4DD4" w14:paraId="003A4ABA" w14:textId="77777777" w:rsidTr="0089007D">
        <w:tblPrEx>
          <w:shd w:val="clear" w:color="auto" w:fill="auto"/>
        </w:tblPrEx>
        <w:tc>
          <w:tcPr>
            <w:tcW w:w="704" w:type="dxa"/>
            <w:shd w:val="clear" w:color="auto" w:fill="D9D9D9" w:themeFill="background1" w:themeFillShade="D9"/>
          </w:tcPr>
          <w:p w14:paraId="5816A63F" w14:textId="77777777" w:rsidR="000C6D22" w:rsidRPr="005D4DD4" w:rsidRDefault="000C6D22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Id.</w:t>
            </w:r>
          </w:p>
        </w:tc>
        <w:tc>
          <w:tcPr>
            <w:tcW w:w="8357" w:type="dxa"/>
            <w:gridSpan w:val="5"/>
            <w:shd w:val="clear" w:color="auto" w:fill="D9D9D9" w:themeFill="background1" w:themeFillShade="D9"/>
          </w:tcPr>
          <w:p w14:paraId="77F4AA68" w14:textId="77777777" w:rsidR="000C6D22" w:rsidRPr="005D4DD4" w:rsidRDefault="000C6D2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Possíveis Causas</w:t>
            </w:r>
          </w:p>
        </w:tc>
      </w:tr>
      <w:tr w:rsidR="000C6D22" w:rsidRPr="005D4DD4" w14:paraId="558B41CD" w14:textId="77777777" w:rsidTr="0089007D">
        <w:tblPrEx>
          <w:shd w:val="clear" w:color="auto" w:fill="auto"/>
        </w:tblPrEx>
        <w:tc>
          <w:tcPr>
            <w:tcW w:w="704" w:type="dxa"/>
          </w:tcPr>
          <w:p w14:paraId="57516742" w14:textId="77777777" w:rsidR="000C6D22" w:rsidRPr="005D4DD4" w:rsidRDefault="000C6D22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1.</w:t>
            </w:r>
          </w:p>
        </w:tc>
        <w:tc>
          <w:tcPr>
            <w:tcW w:w="8357" w:type="dxa"/>
            <w:gridSpan w:val="5"/>
          </w:tcPr>
          <w:p w14:paraId="68F336D4" w14:textId="534DC11E" w:rsidR="000C6D22" w:rsidRPr="005D4DD4" w:rsidRDefault="007674FC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Documentação inconsistente</w:t>
            </w:r>
            <w:r w:rsidR="00D97F20" w:rsidRPr="005D4DD4">
              <w:rPr>
                <w:rFonts w:eastAsia="Calibri"/>
                <w:sz w:val="23"/>
                <w:szCs w:val="23"/>
              </w:rPr>
              <w:t>.</w:t>
            </w:r>
          </w:p>
        </w:tc>
      </w:tr>
      <w:tr w:rsidR="000C6D22" w:rsidRPr="005D4DD4" w14:paraId="0F9E3143" w14:textId="77777777" w:rsidTr="0089007D">
        <w:tblPrEx>
          <w:shd w:val="clear" w:color="auto" w:fill="auto"/>
        </w:tblPrEx>
        <w:tc>
          <w:tcPr>
            <w:tcW w:w="704" w:type="dxa"/>
          </w:tcPr>
          <w:p w14:paraId="5A6826B2" w14:textId="77777777" w:rsidR="000C6D22" w:rsidRPr="005D4DD4" w:rsidRDefault="000C6D22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2.</w:t>
            </w:r>
          </w:p>
        </w:tc>
        <w:tc>
          <w:tcPr>
            <w:tcW w:w="8357" w:type="dxa"/>
            <w:gridSpan w:val="5"/>
          </w:tcPr>
          <w:p w14:paraId="68A1509B" w14:textId="68F68060" w:rsidR="000C6D22" w:rsidRPr="005D4DD4" w:rsidRDefault="007674FC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Proposta fora dos parâmetros estabelecidos</w:t>
            </w:r>
            <w:r w:rsidR="00D97F20" w:rsidRPr="005D4DD4">
              <w:rPr>
                <w:rFonts w:eastAsia="Calibri"/>
                <w:sz w:val="23"/>
                <w:szCs w:val="23"/>
              </w:rPr>
              <w:t>.</w:t>
            </w:r>
          </w:p>
        </w:tc>
      </w:tr>
      <w:tr w:rsidR="000C6D22" w:rsidRPr="005D4DD4" w14:paraId="08577E51" w14:textId="77777777" w:rsidTr="0089007D">
        <w:tblPrEx>
          <w:shd w:val="clear" w:color="auto" w:fill="auto"/>
        </w:tblPrEx>
        <w:tc>
          <w:tcPr>
            <w:tcW w:w="704" w:type="dxa"/>
            <w:shd w:val="clear" w:color="auto" w:fill="D9D9D9" w:themeFill="background1" w:themeFillShade="D9"/>
          </w:tcPr>
          <w:p w14:paraId="2B0DF0AF" w14:textId="77777777" w:rsidR="000C6D22" w:rsidRPr="005D4DD4" w:rsidRDefault="000C6D22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Id.</w:t>
            </w:r>
          </w:p>
        </w:tc>
        <w:tc>
          <w:tcPr>
            <w:tcW w:w="5336" w:type="dxa"/>
            <w:gridSpan w:val="3"/>
            <w:shd w:val="clear" w:color="auto" w:fill="D9D9D9" w:themeFill="background1" w:themeFillShade="D9"/>
          </w:tcPr>
          <w:p w14:paraId="50D734E0" w14:textId="77777777" w:rsidR="000C6D22" w:rsidRPr="005D4DD4" w:rsidRDefault="000C6D2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Ação Preventiva</w:t>
            </w:r>
          </w:p>
        </w:tc>
        <w:tc>
          <w:tcPr>
            <w:tcW w:w="3021" w:type="dxa"/>
            <w:gridSpan w:val="2"/>
            <w:shd w:val="clear" w:color="auto" w:fill="D9D9D9" w:themeFill="background1" w:themeFillShade="D9"/>
          </w:tcPr>
          <w:p w14:paraId="6B146444" w14:textId="77777777" w:rsidR="000C6D22" w:rsidRPr="005D4DD4" w:rsidRDefault="000C6D2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Responsável</w:t>
            </w:r>
          </w:p>
        </w:tc>
      </w:tr>
      <w:tr w:rsidR="007674FC" w:rsidRPr="005D4DD4" w14:paraId="33436FD6" w14:textId="77777777" w:rsidTr="0089007D">
        <w:tblPrEx>
          <w:shd w:val="clear" w:color="auto" w:fill="auto"/>
        </w:tblPrEx>
        <w:tc>
          <w:tcPr>
            <w:tcW w:w="704" w:type="dxa"/>
          </w:tcPr>
          <w:p w14:paraId="1F959569" w14:textId="77777777" w:rsidR="007674FC" w:rsidRPr="005D4DD4" w:rsidRDefault="007674FC" w:rsidP="007674FC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1.</w:t>
            </w:r>
          </w:p>
        </w:tc>
        <w:tc>
          <w:tcPr>
            <w:tcW w:w="5336" w:type="dxa"/>
            <w:gridSpan w:val="3"/>
          </w:tcPr>
          <w:p w14:paraId="4891A886" w14:textId="077ED81C" w:rsidR="007674FC" w:rsidRPr="005D4DD4" w:rsidRDefault="007674FC" w:rsidP="00D97F20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Definição de critérios objetivos de habilitação técnica e econômico-financeira</w:t>
            </w:r>
          </w:p>
        </w:tc>
        <w:tc>
          <w:tcPr>
            <w:tcW w:w="3021" w:type="dxa"/>
            <w:gridSpan w:val="2"/>
          </w:tcPr>
          <w:p w14:paraId="16FAEC2E" w14:textId="5FC36F58" w:rsidR="007674FC" w:rsidRPr="005D4DD4" w:rsidRDefault="007674FC" w:rsidP="00D97F20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Departamento de Esportes</w:t>
            </w:r>
          </w:p>
        </w:tc>
      </w:tr>
      <w:tr w:rsidR="000C6D22" w:rsidRPr="005D4DD4" w14:paraId="3D01C91F" w14:textId="77777777" w:rsidTr="0089007D">
        <w:tblPrEx>
          <w:shd w:val="clear" w:color="auto" w:fill="auto"/>
        </w:tblPrEx>
        <w:tc>
          <w:tcPr>
            <w:tcW w:w="704" w:type="dxa"/>
          </w:tcPr>
          <w:p w14:paraId="3D263763" w14:textId="77777777" w:rsidR="000C6D22" w:rsidRPr="005D4DD4" w:rsidRDefault="000C6D22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lastRenderedPageBreak/>
              <w:t>2.</w:t>
            </w:r>
          </w:p>
        </w:tc>
        <w:tc>
          <w:tcPr>
            <w:tcW w:w="5336" w:type="dxa"/>
            <w:gridSpan w:val="3"/>
          </w:tcPr>
          <w:p w14:paraId="7E27B836" w14:textId="02D5C384" w:rsidR="000C6D22" w:rsidRPr="005D4DD4" w:rsidRDefault="008C5538" w:rsidP="00D97F20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Análise criterioso do Plano de Investimento</w:t>
            </w:r>
          </w:p>
        </w:tc>
        <w:tc>
          <w:tcPr>
            <w:tcW w:w="3021" w:type="dxa"/>
            <w:gridSpan w:val="2"/>
          </w:tcPr>
          <w:p w14:paraId="54D2FB5C" w14:textId="068CA862" w:rsidR="000C6D22" w:rsidRPr="005D4DD4" w:rsidRDefault="00B87EBE" w:rsidP="00D97F20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Comissão do Departamento de Esportes</w:t>
            </w:r>
          </w:p>
        </w:tc>
      </w:tr>
      <w:tr w:rsidR="000C6D22" w:rsidRPr="005D4DD4" w14:paraId="6F9E0539" w14:textId="77777777" w:rsidTr="0089007D">
        <w:tblPrEx>
          <w:shd w:val="clear" w:color="auto" w:fill="auto"/>
        </w:tblPrEx>
        <w:tc>
          <w:tcPr>
            <w:tcW w:w="704" w:type="dxa"/>
            <w:shd w:val="clear" w:color="auto" w:fill="D9D9D9" w:themeFill="background1" w:themeFillShade="D9"/>
          </w:tcPr>
          <w:p w14:paraId="1A42EE73" w14:textId="77777777" w:rsidR="000C6D22" w:rsidRPr="005D4DD4" w:rsidRDefault="000C6D22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Id.</w:t>
            </w:r>
          </w:p>
        </w:tc>
        <w:tc>
          <w:tcPr>
            <w:tcW w:w="5336" w:type="dxa"/>
            <w:gridSpan w:val="3"/>
            <w:shd w:val="clear" w:color="auto" w:fill="D9D9D9" w:themeFill="background1" w:themeFillShade="D9"/>
          </w:tcPr>
          <w:p w14:paraId="14C26DF3" w14:textId="77777777" w:rsidR="000C6D22" w:rsidRPr="005D4DD4" w:rsidRDefault="000C6D22" w:rsidP="00D97F20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Ação de Contingência</w:t>
            </w:r>
          </w:p>
        </w:tc>
        <w:tc>
          <w:tcPr>
            <w:tcW w:w="3021" w:type="dxa"/>
            <w:gridSpan w:val="2"/>
            <w:shd w:val="clear" w:color="auto" w:fill="D9D9D9" w:themeFill="background1" w:themeFillShade="D9"/>
          </w:tcPr>
          <w:p w14:paraId="0200B14A" w14:textId="77777777" w:rsidR="000C6D22" w:rsidRPr="005D4DD4" w:rsidRDefault="000C6D22" w:rsidP="00D97F20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Responsável</w:t>
            </w:r>
          </w:p>
        </w:tc>
      </w:tr>
      <w:tr w:rsidR="000C6D22" w:rsidRPr="005D4DD4" w14:paraId="7DF733D5" w14:textId="77777777" w:rsidTr="0089007D">
        <w:tblPrEx>
          <w:shd w:val="clear" w:color="auto" w:fill="auto"/>
        </w:tblPrEx>
        <w:tc>
          <w:tcPr>
            <w:tcW w:w="704" w:type="dxa"/>
          </w:tcPr>
          <w:p w14:paraId="1C3B5565" w14:textId="77777777" w:rsidR="000C6D22" w:rsidRPr="005D4DD4" w:rsidRDefault="000C6D22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1.</w:t>
            </w:r>
          </w:p>
        </w:tc>
        <w:tc>
          <w:tcPr>
            <w:tcW w:w="5336" w:type="dxa"/>
            <w:gridSpan w:val="3"/>
          </w:tcPr>
          <w:p w14:paraId="2B47CDA6" w14:textId="1A287579" w:rsidR="000C6D22" w:rsidRPr="005D4DD4" w:rsidRDefault="00BB01F6" w:rsidP="00D97F20">
            <w:pPr>
              <w:suppressAutoHyphens w:val="0"/>
              <w:spacing w:after="160" w:line="259" w:lineRule="auto"/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sz w:val="23"/>
                <w:szCs w:val="23"/>
              </w:rPr>
              <w:t>Inabilitação da proposta e convocação d</w:t>
            </w:r>
            <w:r w:rsidR="00D97F20" w:rsidRPr="005D4DD4">
              <w:rPr>
                <w:sz w:val="23"/>
                <w:szCs w:val="23"/>
              </w:rPr>
              <w:t>o</w:t>
            </w:r>
            <w:r w:rsidRPr="005D4DD4">
              <w:rPr>
                <w:sz w:val="23"/>
                <w:szCs w:val="23"/>
              </w:rPr>
              <w:t xml:space="preserve"> próxim</w:t>
            </w:r>
            <w:r w:rsidR="00D97F20" w:rsidRPr="005D4DD4">
              <w:rPr>
                <w:sz w:val="23"/>
                <w:szCs w:val="23"/>
              </w:rPr>
              <w:t>o</w:t>
            </w:r>
            <w:r w:rsidRPr="005D4DD4">
              <w:rPr>
                <w:sz w:val="23"/>
                <w:szCs w:val="23"/>
              </w:rPr>
              <w:t xml:space="preserve"> classificad</w:t>
            </w:r>
            <w:r w:rsidR="00D97F20" w:rsidRPr="005D4DD4">
              <w:rPr>
                <w:sz w:val="23"/>
                <w:szCs w:val="23"/>
              </w:rPr>
              <w:t>o.</w:t>
            </w:r>
          </w:p>
        </w:tc>
        <w:tc>
          <w:tcPr>
            <w:tcW w:w="3021" w:type="dxa"/>
            <w:gridSpan w:val="2"/>
          </w:tcPr>
          <w:p w14:paraId="7CA9177E" w14:textId="2E1BE68B" w:rsidR="000C6D22" w:rsidRPr="005D4DD4" w:rsidRDefault="000C6D22" w:rsidP="00D97F20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Setor de Licitações</w:t>
            </w:r>
          </w:p>
        </w:tc>
      </w:tr>
    </w:tbl>
    <w:p w14:paraId="43BD5A30" w14:textId="77777777" w:rsidR="00236432" w:rsidRPr="005D4DD4" w:rsidRDefault="00236432" w:rsidP="00236432">
      <w:pPr>
        <w:rPr>
          <w:rFonts w:eastAsia="Calibri"/>
          <w:sz w:val="23"/>
          <w:szCs w:val="23"/>
        </w:rPr>
      </w:pPr>
    </w:p>
    <w:p w14:paraId="527DC747" w14:textId="77777777" w:rsidR="00AE433A" w:rsidRPr="005D4DD4" w:rsidRDefault="00AE433A" w:rsidP="00236432">
      <w:pPr>
        <w:rPr>
          <w:rFonts w:eastAsia="Calibri"/>
          <w:sz w:val="23"/>
          <w:szCs w:val="23"/>
        </w:rPr>
      </w:pPr>
    </w:p>
    <w:tbl>
      <w:tblPr>
        <w:tblStyle w:val="Tabelacomgrade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704"/>
        <w:gridCol w:w="1561"/>
        <w:gridCol w:w="2265"/>
        <w:gridCol w:w="1510"/>
        <w:gridCol w:w="755"/>
        <w:gridCol w:w="2266"/>
      </w:tblGrid>
      <w:tr w:rsidR="00236432" w:rsidRPr="005D4DD4" w14:paraId="0A16D5E0" w14:textId="77777777" w:rsidTr="00E96983">
        <w:tc>
          <w:tcPr>
            <w:tcW w:w="9061" w:type="dxa"/>
            <w:gridSpan w:val="6"/>
            <w:shd w:val="clear" w:color="auto" w:fill="D9D9D9" w:themeFill="background1" w:themeFillShade="D9"/>
          </w:tcPr>
          <w:p w14:paraId="3ACC9E43" w14:textId="3463B710" w:rsidR="00236432" w:rsidRPr="005D4DD4" w:rsidRDefault="00236432" w:rsidP="00880B80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  <w:r w:rsidRPr="005D4DD4">
              <w:rPr>
                <w:rFonts w:eastAsia="Calibri"/>
                <w:b/>
                <w:bCs/>
                <w:sz w:val="23"/>
                <w:szCs w:val="23"/>
              </w:rPr>
              <w:t>RISCO 0</w:t>
            </w:r>
            <w:r w:rsidR="0089007D" w:rsidRPr="005D4DD4">
              <w:rPr>
                <w:rFonts w:eastAsia="Calibri"/>
                <w:b/>
                <w:bCs/>
                <w:sz w:val="23"/>
                <w:szCs w:val="23"/>
              </w:rPr>
              <w:t>5</w:t>
            </w:r>
            <w:r w:rsidRPr="005D4DD4">
              <w:rPr>
                <w:rFonts w:eastAsia="Calibri"/>
                <w:b/>
                <w:bCs/>
                <w:sz w:val="23"/>
                <w:szCs w:val="23"/>
              </w:rPr>
              <w:t xml:space="preserve"> – </w:t>
            </w:r>
            <w:r w:rsidR="00565154" w:rsidRPr="005D4DD4">
              <w:rPr>
                <w:rFonts w:eastAsia="Calibri"/>
                <w:b/>
                <w:bCs/>
                <w:sz w:val="23"/>
                <w:szCs w:val="23"/>
              </w:rPr>
              <w:t>Inabilitação do Único Proponente</w:t>
            </w:r>
          </w:p>
          <w:p w14:paraId="5239AFB7" w14:textId="454E0DCE" w:rsidR="00565154" w:rsidRPr="005D4DD4" w:rsidRDefault="00AE433A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sz w:val="23"/>
                <w:szCs w:val="23"/>
              </w:rPr>
              <w:t>Possibilidade de desclassificação do único participante habilitado, em razão de documentação incompleta, irregularidades fiscais/jurídicas ou inobservância aos requisitos do edital</w:t>
            </w:r>
            <w:r w:rsidR="00565154" w:rsidRPr="005D4DD4">
              <w:rPr>
                <w:sz w:val="23"/>
                <w:szCs w:val="23"/>
              </w:rPr>
              <w:t>.</w:t>
            </w:r>
          </w:p>
        </w:tc>
      </w:tr>
      <w:tr w:rsidR="00236432" w:rsidRPr="005D4DD4" w14:paraId="5A805A26" w14:textId="77777777" w:rsidTr="00E96983">
        <w:tblPrEx>
          <w:shd w:val="clear" w:color="auto" w:fill="auto"/>
        </w:tblPrEx>
        <w:tc>
          <w:tcPr>
            <w:tcW w:w="2265" w:type="dxa"/>
            <w:gridSpan w:val="2"/>
          </w:tcPr>
          <w:p w14:paraId="0DBDB14A" w14:textId="77777777" w:rsidR="00236432" w:rsidRPr="005D4DD4" w:rsidRDefault="0023643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Probabilidade: </w:t>
            </w:r>
          </w:p>
        </w:tc>
        <w:tc>
          <w:tcPr>
            <w:tcW w:w="2265" w:type="dxa"/>
          </w:tcPr>
          <w:p w14:paraId="414720E0" w14:textId="05DF0C9D" w:rsidR="00236432" w:rsidRPr="005D4DD4" w:rsidRDefault="0023643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( </w:t>
            </w:r>
            <w:r w:rsidR="00E96983" w:rsidRPr="005D4DD4">
              <w:rPr>
                <w:rFonts w:eastAsia="Calibri"/>
                <w:sz w:val="23"/>
                <w:szCs w:val="23"/>
              </w:rPr>
              <w:t>X</w:t>
            </w:r>
            <w:r w:rsidRPr="005D4DD4">
              <w:rPr>
                <w:rFonts w:eastAsia="Calibri"/>
                <w:sz w:val="23"/>
                <w:szCs w:val="23"/>
              </w:rPr>
              <w:t xml:space="preserve"> ) Baixa</w:t>
            </w:r>
          </w:p>
        </w:tc>
        <w:tc>
          <w:tcPr>
            <w:tcW w:w="2265" w:type="dxa"/>
            <w:gridSpan w:val="2"/>
          </w:tcPr>
          <w:p w14:paraId="60C505AB" w14:textId="05AED982" w:rsidR="00236432" w:rsidRPr="005D4DD4" w:rsidRDefault="0023643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( </w:t>
            </w:r>
            <w:r w:rsidR="00E96983" w:rsidRPr="005D4DD4">
              <w:rPr>
                <w:rFonts w:eastAsia="Calibri"/>
                <w:sz w:val="23"/>
                <w:szCs w:val="23"/>
              </w:rPr>
              <w:t xml:space="preserve">  </w:t>
            </w:r>
            <w:r w:rsidRPr="005D4DD4">
              <w:rPr>
                <w:rFonts w:eastAsia="Calibri"/>
                <w:sz w:val="23"/>
                <w:szCs w:val="23"/>
              </w:rPr>
              <w:t xml:space="preserve"> ) Média</w:t>
            </w:r>
          </w:p>
        </w:tc>
        <w:tc>
          <w:tcPr>
            <w:tcW w:w="2266" w:type="dxa"/>
          </w:tcPr>
          <w:p w14:paraId="0177583A" w14:textId="77777777" w:rsidR="00236432" w:rsidRPr="005D4DD4" w:rsidRDefault="0023643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   ) Alta</w:t>
            </w:r>
          </w:p>
        </w:tc>
      </w:tr>
      <w:tr w:rsidR="00236432" w:rsidRPr="005D4DD4" w14:paraId="492404A2" w14:textId="77777777" w:rsidTr="00E96983">
        <w:tblPrEx>
          <w:shd w:val="clear" w:color="auto" w:fill="auto"/>
        </w:tblPrEx>
        <w:tc>
          <w:tcPr>
            <w:tcW w:w="2265" w:type="dxa"/>
            <w:gridSpan w:val="2"/>
          </w:tcPr>
          <w:p w14:paraId="090F3CAD" w14:textId="77777777" w:rsidR="00236432" w:rsidRPr="005D4DD4" w:rsidRDefault="0023643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Impacto: </w:t>
            </w:r>
          </w:p>
        </w:tc>
        <w:tc>
          <w:tcPr>
            <w:tcW w:w="2265" w:type="dxa"/>
          </w:tcPr>
          <w:p w14:paraId="289761C3" w14:textId="77777777" w:rsidR="00236432" w:rsidRPr="005D4DD4" w:rsidRDefault="0023643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   ) Baixo</w:t>
            </w:r>
          </w:p>
        </w:tc>
        <w:tc>
          <w:tcPr>
            <w:tcW w:w="2265" w:type="dxa"/>
            <w:gridSpan w:val="2"/>
          </w:tcPr>
          <w:p w14:paraId="528E300F" w14:textId="77777777" w:rsidR="00236432" w:rsidRPr="005D4DD4" w:rsidRDefault="0023643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   ) Médio</w:t>
            </w:r>
          </w:p>
        </w:tc>
        <w:tc>
          <w:tcPr>
            <w:tcW w:w="2266" w:type="dxa"/>
          </w:tcPr>
          <w:p w14:paraId="33D68E76" w14:textId="77777777" w:rsidR="00236432" w:rsidRPr="005D4DD4" w:rsidRDefault="0023643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X ) Alto</w:t>
            </w:r>
          </w:p>
        </w:tc>
      </w:tr>
      <w:tr w:rsidR="00236432" w:rsidRPr="005D4DD4" w14:paraId="05A76F10" w14:textId="77777777" w:rsidTr="00E96983">
        <w:tblPrEx>
          <w:shd w:val="clear" w:color="auto" w:fill="auto"/>
        </w:tblPrEx>
        <w:tc>
          <w:tcPr>
            <w:tcW w:w="704" w:type="dxa"/>
            <w:shd w:val="clear" w:color="auto" w:fill="D9D9D9" w:themeFill="background1" w:themeFillShade="D9"/>
          </w:tcPr>
          <w:p w14:paraId="782F5809" w14:textId="77777777" w:rsidR="00236432" w:rsidRPr="005D4DD4" w:rsidRDefault="00236432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Id.</w:t>
            </w:r>
          </w:p>
        </w:tc>
        <w:tc>
          <w:tcPr>
            <w:tcW w:w="8357" w:type="dxa"/>
            <w:gridSpan w:val="5"/>
            <w:shd w:val="clear" w:color="auto" w:fill="D9D9D9" w:themeFill="background1" w:themeFillShade="D9"/>
          </w:tcPr>
          <w:p w14:paraId="4B513692" w14:textId="77777777" w:rsidR="00236432" w:rsidRPr="005D4DD4" w:rsidRDefault="0023643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Dano</w:t>
            </w:r>
          </w:p>
        </w:tc>
      </w:tr>
      <w:tr w:rsidR="00236432" w:rsidRPr="005D4DD4" w14:paraId="4D917C03" w14:textId="77777777" w:rsidTr="00E96983">
        <w:tblPrEx>
          <w:shd w:val="clear" w:color="auto" w:fill="auto"/>
        </w:tblPrEx>
        <w:tc>
          <w:tcPr>
            <w:tcW w:w="704" w:type="dxa"/>
          </w:tcPr>
          <w:p w14:paraId="035C5B22" w14:textId="77777777" w:rsidR="00236432" w:rsidRPr="005D4DD4" w:rsidRDefault="00236432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1.</w:t>
            </w:r>
          </w:p>
        </w:tc>
        <w:tc>
          <w:tcPr>
            <w:tcW w:w="8357" w:type="dxa"/>
            <w:gridSpan w:val="5"/>
          </w:tcPr>
          <w:p w14:paraId="0920E22D" w14:textId="5606C487" w:rsidR="00236432" w:rsidRPr="005D4DD4" w:rsidRDefault="00CE7603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Necessidade de abertura de uma nova licitação </w:t>
            </w:r>
          </w:p>
        </w:tc>
      </w:tr>
      <w:tr w:rsidR="00236432" w:rsidRPr="005D4DD4" w14:paraId="7A44B3EF" w14:textId="77777777" w:rsidTr="00E96983">
        <w:tblPrEx>
          <w:shd w:val="clear" w:color="auto" w:fill="auto"/>
        </w:tblPrEx>
        <w:tc>
          <w:tcPr>
            <w:tcW w:w="704" w:type="dxa"/>
          </w:tcPr>
          <w:p w14:paraId="614F6A9C" w14:textId="77777777" w:rsidR="00236432" w:rsidRPr="005D4DD4" w:rsidRDefault="00236432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2.</w:t>
            </w:r>
          </w:p>
        </w:tc>
        <w:tc>
          <w:tcPr>
            <w:tcW w:w="8357" w:type="dxa"/>
            <w:gridSpan w:val="5"/>
          </w:tcPr>
          <w:p w14:paraId="3EB9D59D" w14:textId="6DD88090" w:rsidR="00236432" w:rsidRPr="005D4DD4" w:rsidRDefault="004C1883" w:rsidP="004C1883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Retardo na formalização do contrato e no início das atividades de manutenção e exploração dos espaços públicos.</w:t>
            </w:r>
          </w:p>
        </w:tc>
      </w:tr>
      <w:tr w:rsidR="00236432" w:rsidRPr="005D4DD4" w14:paraId="779B3C16" w14:textId="77777777" w:rsidTr="00E96983">
        <w:tblPrEx>
          <w:shd w:val="clear" w:color="auto" w:fill="auto"/>
        </w:tblPrEx>
        <w:tc>
          <w:tcPr>
            <w:tcW w:w="704" w:type="dxa"/>
            <w:shd w:val="clear" w:color="auto" w:fill="D9D9D9" w:themeFill="background1" w:themeFillShade="D9"/>
          </w:tcPr>
          <w:p w14:paraId="7FEA3615" w14:textId="77777777" w:rsidR="00236432" w:rsidRPr="005D4DD4" w:rsidRDefault="00236432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Id.</w:t>
            </w:r>
          </w:p>
        </w:tc>
        <w:tc>
          <w:tcPr>
            <w:tcW w:w="8357" w:type="dxa"/>
            <w:gridSpan w:val="5"/>
            <w:shd w:val="clear" w:color="auto" w:fill="D9D9D9" w:themeFill="background1" w:themeFillShade="D9"/>
          </w:tcPr>
          <w:p w14:paraId="5729BF42" w14:textId="77777777" w:rsidR="00236432" w:rsidRPr="005D4DD4" w:rsidRDefault="0023643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Possíveis Causas</w:t>
            </w:r>
          </w:p>
        </w:tc>
      </w:tr>
      <w:tr w:rsidR="00236432" w:rsidRPr="005D4DD4" w14:paraId="66A2F13A" w14:textId="77777777" w:rsidTr="00E96983">
        <w:tblPrEx>
          <w:shd w:val="clear" w:color="auto" w:fill="auto"/>
        </w:tblPrEx>
        <w:tc>
          <w:tcPr>
            <w:tcW w:w="704" w:type="dxa"/>
          </w:tcPr>
          <w:p w14:paraId="195D1487" w14:textId="77777777" w:rsidR="00236432" w:rsidRPr="005D4DD4" w:rsidRDefault="00236432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1.</w:t>
            </w:r>
          </w:p>
        </w:tc>
        <w:tc>
          <w:tcPr>
            <w:tcW w:w="8357" w:type="dxa"/>
            <w:gridSpan w:val="5"/>
          </w:tcPr>
          <w:p w14:paraId="22E92E53" w14:textId="4E51ED1B" w:rsidR="00236432" w:rsidRPr="005D4DD4" w:rsidRDefault="00FA142D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Documentação incompleta ou irregularidades </w:t>
            </w:r>
            <w:r w:rsidR="004C1883" w:rsidRPr="005D4DD4">
              <w:rPr>
                <w:rFonts w:eastAsia="Calibri"/>
                <w:sz w:val="23"/>
                <w:szCs w:val="23"/>
              </w:rPr>
              <w:t>jurídicas, fiscais ou trabalhistas.</w:t>
            </w:r>
          </w:p>
        </w:tc>
      </w:tr>
      <w:tr w:rsidR="00236432" w:rsidRPr="005D4DD4" w14:paraId="0BFAF39F" w14:textId="77777777" w:rsidTr="00E96983">
        <w:tblPrEx>
          <w:shd w:val="clear" w:color="auto" w:fill="auto"/>
        </w:tblPrEx>
        <w:tc>
          <w:tcPr>
            <w:tcW w:w="704" w:type="dxa"/>
          </w:tcPr>
          <w:p w14:paraId="140D3E6D" w14:textId="77777777" w:rsidR="00236432" w:rsidRPr="005D4DD4" w:rsidRDefault="00236432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2.</w:t>
            </w:r>
          </w:p>
        </w:tc>
        <w:tc>
          <w:tcPr>
            <w:tcW w:w="8357" w:type="dxa"/>
            <w:gridSpan w:val="5"/>
          </w:tcPr>
          <w:p w14:paraId="5B2094D7" w14:textId="32FE8528" w:rsidR="00236432" w:rsidRPr="005D4DD4" w:rsidRDefault="004C1883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Falta de atenção do proponente aos requisitos técnicos e formais exigidos no edital.</w:t>
            </w:r>
          </w:p>
        </w:tc>
      </w:tr>
      <w:tr w:rsidR="00236432" w:rsidRPr="005D4DD4" w14:paraId="56B1CD57" w14:textId="77777777" w:rsidTr="00E96983">
        <w:tblPrEx>
          <w:shd w:val="clear" w:color="auto" w:fill="auto"/>
        </w:tblPrEx>
        <w:tc>
          <w:tcPr>
            <w:tcW w:w="704" w:type="dxa"/>
            <w:shd w:val="clear" w:color="auto" w:fill="D9D9D9" w:themeFill="background1" w:themeFillShade="D9"/>
          </w:tcPr>
          <w:p w14:paraId="045D3D00" w14:textId="77777777" w:rsidR="00236432" w:rsidRPr="005D4DD4" w:rsidRDefault="00236432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Id.</w:t>
            </w:r>
          </w:p>
        </w:tc>
        <w:tc>
          <w:tcPr>
            <w:tcW w:w="5336" w:type="dxa"/>
            <w:gridSpan w:val="3"/>
            <w:shd w:val="clear" w:color="auto" w:fill="D9D9D9" w:themeFill="background1" w:themeFillShade="D9"/>
          </w:tcPr>
          <w:p w14:paraId="07F9CA32" w14:textId="77777777" w:rsidR="00236432" w:rsidRPr="005D4DD4" w:rsidRDefault="00236432" w:rsidP="00880B80">
            <w:pPr>
              <w:rPr>
                <w:rFonts w:eastAsia="Calibri"/>
                <w:sz w:val="23"/>
                <w:szCs w:val="23"/>
                <w:highlight w:val="lightGray"/>
              </w:rPr>
            </w:pPr>
            <w:r w:rsidRPr="005D4DD4">
              <w:rPr>
                <w:rFonts w:eastAsia="Calibri"/>
                <w:sz w:val="23"/>
                <w:szCs w:val="23"/>
                <w:highlight w:val="lightGray"/>
              </w:rPr>
              <w:t>Ação Preventiva</w:t>
            </w:r>
          </w:p>
        </w:tc>
        <w:tc>
          <w:tcPr>
            <w:tcW w:w="3021" w:type="dxa"/>
            <w:gridSpan w:val="2"/>
            <w:shd w:val="clear" w:color="auto" w:fill="D9D9D9" w:themeFill="background1" w:themeFillShade="D9"/>
          </w:tcPr>
          <w:p w14:paraId="14CEA58D" w14:textId="77777777" w:rsidR="00236432" w:rsidRPr="005D4DD4" w:rsidRDefault="0023643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Responsável</w:t>
            </w:r>
          </w:p>
        </w:tc>
      </w:tr>
      <w:tr w:rsidR="00236432" w:rsidRPr="005D4DD4" w14:paraId="69FA6A57" w14:textId="77777777" w:rsidTr="00E96983">
        <w:tblPrEx>
          <w:shd w:val="clear" w:color="auto" w:fill="auto"/>
        </w:tblPrEx>
        <w:tc>
          <w:tcPr>
            <w:tcW w:w="704" w:type="dxa"/>
          </w:tcPr>
          <w:p w14:paraId="7E1F6881" w14:textId="77777777" w:rsidR="00236432" w:rsidRPr="005D4DD4" w:rsidRDefault="00236432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1.</w:t>
            </w:r>
          </w:p>
        </w:tc>
        <w:tc>
          <w:tcPr>
            <w:tcW w:w="5336" w:type="dxa"/>
            <w:gridSpan w:val="3"/>
          </w:tcPr>
          <w:p w14:paraId="15F91E44" w14:textId="433F2F33" w:rsidR="00236432" w:rsidRPr="005D4DD4" w:rsidRDefault="004C1883" w:rsidP="004C1883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Divulgação de orientações detalhadas no edital sobre os documentos exigidos e os critérios de julgamento.</w:t>
            </w:r>
          </w:p>
        </w:tc>
        <w:tc>
          <w:tcPr>
            <w:tcW w:w="3021" w:type="dxa"/>
            <w:gridSpan w:val="2"/>
          </w:tcPr>
          <w:p w14:paraId="110AE4DB" w14:textId="01A35CE6" w:rsidR="00236432" w:rsidRPr="005D4DD4" w:rsidRDefault="004C1883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Departamento de Esportes</w:t>
            </w:r>
          </w:p>
        </w:tc>
      </w:tr>
      <w:tr w:rsidR="00236432" w:rsidRPr="005D4DD4" w14:paraId="773B1BFF" w14:textId="77777777" w:rsidTr="00E96983">
        <w:tblPrEx>
          <w:shd w:val="clear" w:color="auto" w:fill="auto"/>
        </w:tblPrEx>
        <w:tc>
          <w:tcPr>
            <w:tcW w:w="704" w:type="dxa"/>
            <w:shd w:val="clear" w:color="auto" w:fill="D9D9D9" w:themeFill="background1" w:themeFillShade="D9"/>
          </w:tcPr>
          <w:p w14:paraId="3F5E54B0" w14:textId="77777777" w:rsidR="00236432" w:rsidRPr="005D4DD4" w:rsidRDefault="00236432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Id.</w:t>
            </w:r>
          </w:p>
        </w:tc>
        <w:tc>
          <w:tcPr>
            <w:tcW w:w="5336" w:type="dxa"/>
            <w:gridSpan w:val="3"/>
            <w:shd w:val="clear" w:color="auto" w:fill="D9D9D9" w:themeFill="background1" w:themeFillShade="D9"/>
          </w:tcPr>
          <w:p w14:paraId="20E3C6C5" w14:textId="77777777" w:rsidR="00236432" w:rsidRPr="005D4DD4" w:rsidRDefault="0023643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Ação de Contingência</w:t>
            </w:r>
          </w:p>
        </w:tc>
        <w:tc>
          <w:tcPr>
            <w:tcW w:w="3021" w:type="dxa"/>
            <w:gridSpan w:val="2"/>
            <w:shd w:val="clear" w:color="auto" w:fill="D9D9D9" w:themeFill="background1" w:themeFillShade="D9"/>
          </w:tcPr>
          <w:p w14:paraId="5D4D3D72" w14:textId="77777777" w:rsidR="00236432" w:rsidRPr="005D4DD4" w:rsidRDefault="0023643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Responsável</w:t>
            </w:r>
          </w:p>
        </w:tc>
      </w:tr>
      <w:tr w:rsidR="00236432" w:rsidRPr="005D4DD4" w14:paraId="4A5F535D" w14:textId="77777777" w:rsidTr="00A44371">
        <w:tblPrEx>
          <w:shd w:val="clear" w:color="auto" w:fill="auto"/>
        </w:tblPrEx>
        <w:tc>
          <w:tcPr>
            <w:tcW w:w="704" w:type="dxa"/>
          </w:tcPr>
          <w:p w14:paraId="31AE00D2" w14:textId="77777777" w:rsidR="00236432" w:rsidRPr="005D4DD4" w:rsidRDefault="00236432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1.</w:t>
            </w:r>
          </w:p>
        </w:tc>
        <w:tc>
          <w:tcPr>
            <w:tcW w:w="5336" w:type="dxa"/>
            <w:gridSpan w:val="3"/>
          </w:tcPr>
          <w:p w14:paraId="7B624370" w14:textId="0C2AD54A" w:rsidR="00236432" w:rsidRPr="005D4DD4" w:rsidRDefault="00C4559F" w:rsidP="00C4559F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sz w:val="23"/>
                <w:szCs w:val="23"/>
              </w:rPr>
              <w:t>Readequação do edital para tornar exigências mais claras e acessíveis, sem comprometer a legalidade e o interesse público.</w:t>
            </w:r>
          </w:p>
        </w:tc>
        <w:tc>
          <w:tcPr>
            <w:tcW w:w="3021" w:type="dxa"/>
            <w:gridSpan w:val="2"/>
          </w:tcPr>
          <w:p w14:paraId="03C22703" w14:textId="77777777" w:rsidR="00236432" w:rsidRPr="005D4DD4" w:rsidRDefault="0023643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Departamento de Esportes e Setor de Licitações</w:t>
            </w:r>
          </w:p>
        </w:tc>
      </w:tr>
      <w:tr w:rsidR="00CE7603" w:rsidRPr="005D4DD4" w14:paraId="63AB6DEE" w14:textId="77777777" w:rsidTr="00A44371">
        <w:tblPrEx>
          <w:shd w:val="clear" w:color="auto" w:fill="auto"/>
        </w:tblPrEx>
        <w:tc>
          <w:tcPr>
            <w:tcW w:w="704" w:type="dxa"/>
          </w:tcPr>
          <w:p w14:paraId="460DF63E" w14:textId="77777777" w:rsidR="00CE7603" w:rsidRPr="005D4DD4" w:rsidRDefault="00CE7603" w:rsidP="00CE7603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2.</w:t>
            </w:r>
          </w:p>
        </w:tc>
        <w:tc>
          <w:tcPr>
            <w:tcW w:w="5336" w:type="dxa"/>
            <w:gridSpan w:val="3"/>
          </w:tcPr>
          <w:p w14:paraId="20AC921A" w14:textId="09591101" w:rsidR="00CE7603" w:rsidRPr="005D4DD4" w:rsidRDefault="00C4559F" w:rsidP="00C4559F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sz w:val="23"/>
                <w:szCs w:val="23"/>
              </w:rPr>
              <w:t>Reabertura dos prazos para nova concorrência, com ampla divulgação.</w:t>
            </w:r>
          </w:p>
        </w:tc>
        <w:tc>
          <w:tcPr>
            <w:tcW w:w="3021" w:type="dxa"/>
            <w:gridSpan w:val="2"/>
          </w:tcPr>
          <w:p w14:paraId="176DA04D" w14:textId="4731A4F7" w:rsidR="00CE7603" w:rsidRPr="005D4DD4" w:rsidRDefault="00CE7603" w:rsidP="00CE7603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Setor de Licitações</w:t>
            </w:r>
          </w:p>
        </w:tc>
      </w:tr>
    </w:tbl>
    <w:p w14:paraId="789CBC77" w14:textId="77777777" w:rsidR="000C6D22" w:rsidRPr="005D4DD4" w:rsidRDefault="000C6D22" w:rsidP="001A5E14">
      <w:pPr>
        <w:rPr>
          <w:rFonts w:eastAsia="Calibri"/>
          <w:sz w:val="23"/>
          <w:szCs w:val="23"/>
        </w:rPr>
      </w:pPr>
    </w:p>
    <w:p w14:paraId="5224B903" w14:textId="77777777" w:rsidR="00236432" w:rsidRDefault="00236432" w:rsidP="00236432">
      <w:pPr>
        <w:rPr>
          <w:rFonts w:eastAsia="Calibri"/>
          <w:sz w:val="23"/>
          <w:szCs w:val="23"/>
        </w:rPr>
      </w:pPr>
    </w:p>
    <w:p w14:paraId="09F84418" w14:textId="77777777" w:rsidR="00880DFA" w:rsidRPr="005D4DD4" w:rsidRDefault="00880DFA" w:rsidP="00236432">
      <w:pPr>
        <w:rPr>
          <w:rFonts w:eastAsia="Calibri"/>
          <w:sz w:val="23"/>
          <w:szCs w:val="23"/>
        </w:rPr>
      </w:pPr>
    </w:p>
    <w:tbl>
      <w:tblPr>
        <w:tblStyle w:val="Tabelacomgrade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236432" w:rsidRPr="005D4DD4" w14:paraId="095B88C9" w14:textId="77777777" w:rsidTr="00E96983">
        <w:tc>
          <w:tcPr>
            <w:tcW w:w="9061" w:type="dxa"/>
          </w:tcPr>
          <w:p w14:paraId="65DA78DC" w14:textId="7B590E55" w:rsidR="00236432" w:rsidRPr="005D4DD4" w:rsidRDefault="00236432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b/>
                <w:bCs/>
                <w:sz w:val="23"/>
                <w:szCs w:val="23"/>
              </w:rPr>
              <w:t>FASE: GESTÃO DO CONTRATO</w:t>
            </w:r>
          </w:p>
        </w:tc>
      </w:tr>
    </w:tbl>
    <w:p w14:paraId="179B39F9" w14:textId="77777777" w:rsidR="00236432" w:rsidRPr="005D4DD4" w:rsidRDefault="00236432" w:rsidP="00236432">
      <w:pPr>
        <w:rPr>
          <w:rFonts w:eastAsia="Calibri"/>
          <w:sz w:val="23"/>
          <w:szCs w:val="23"/>
        </w:rPr>
      </w:pPr>
    </w:p>
    <w:tbl>
      <w:tblPr>
        <w:tblStyle w:val="Tabelacomgrade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704"/>
        <w:gridCol w:w="1561"/>
        <w:gridCol w:w="2265"/>
        <w:gridCol w:w="1510"/>
        <w:gridCol w:w="755"/>
        <w:gridCol w:w="2266"/>
      </w:tblGrid>
      <w:tr w:rsidR="00236432" w:rsidRPr="005D4DD4" w14:paraId="75BE22C0" w14:textId="77777777" w:rsidTr="003F543B">
        <w:tc>
          <w:tcPr>
            <w:tcW w:w="9061" w:type="dxa"/>
            <w:gridSpan w:val="6"/>
            <w:shd w:val="clear" w:color="auto" w:fill="D9D9D9" w:themeFill="background1" w:themeFillShade="D9"/>
          </w:tcPr>
          <w:p w14:paraId="15F1BBCB" w14:textId="252183F3" w:rsidR="00236432" w:rsidRPr="005D4DD4" w:rsidRDefault="00236432" w:rsidP="00880B80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  <w:r w:rsidRPr="005D4DD4">
              <w:rPr>
                <w:rFonts w:eastAsia="Calibri"/>
                <w:b/>
                <w:bCs/>
                <w:sz w:val="23"/>
                <w:szCs w:val="23"/>
              </w:rPr>
              <w:t>RISCO 0</w:t>
            </w:r>
            <w:r w:rsidR="00E96983" w:rsidRPr="005D4DD4">
              <w:rPr>
                <w:rFonts w:eastAsia="Calibri"/>
                <w:b/>
                <w:bCs/>
                <w:sz w:val="23"/>
                <w:szCs w:val="23"/>
              </w:rPr>
              <w:t>6</w:t>
            </w:r>
            <w:r w:rsidRPr="005D4DD4">
              <w:rPr>
                <w:rFonts w:eastAsia="Calibri"/>
                <w:b/>
                <w:bCs/>
                <w:sz w:val="23"/>
                <w:szCs w:val="23"/>
              </w:rPr>
              <w:t xml:space="preserve"> – </w:t>
            </w:r>
            <w:r w:rsidR="00BB01F6" w:rsidRPr="005D4DD4">
              <w:rPr>
                <w:rFonts w:eastAsia="Calibri"/>
                <w:b/>
                <w:bCs/>
                <w:sz w:val="23"/>
                <w:szCs w:val="23"/>
              </w:rPr>
              <w:t>Serviço prestado de forma insatisfatória / deficiente</w:t>
            </w:r>
          </w:p>
        </w:tc>
      </w:tr>
      <w:tr w:rsidR="00236432" w:rsidRPr="005D4DD4" w14:paraId="22C36623" w14:textId="77777777" w:rsidTr="003F543B">
        <w:tblPrEx>
          <w:shd w:val="clear" w:color="auto" w:fill="auto"/>
        </w:tblPrEx>
        <w:tc>
          <w:tcPr>
            <w:tcW w:w="2265" w:type="dxa"/>
            <w:gridSpan w:val="2"/>
          </w:tcPr>
          <w:p w14:paraId="597222AB" w14:textId="77777777" w:rsidR="00236432" w:rsidRPr="005D4DD4" w:rsidRDefault="0023643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Probabilidade: </w:t>
            </w:r>
          </w:p>
        </w:tc>
        <w:tc>
          <w:tcPr>
            <w:tcW w:w="2265" w:type="dxa"/>
          </w:tcPr>
          <w:p w14:paraId="0AA8E246" w14:textId="77777777" w:rsidR="00236432" w:rsidRPr="005D4DD4" w:rsidRDefault="0023643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   ) Baixa</w:t>
            </w:r>
          </w:p>
        </w:tc>
        <w:tc>
          <w:tcPr>
            <w:tcW w:w="2265" w:type="dxa"/>
            <w:gridSpan w:val="2"/>
          </w:tcPr>
          <w:p w14:paraId="0BFD5D57" w14:textId="77777777" w:rsidR="00236432" w:rsidRPr="005D4DD4" w:rsidRDefault="0023643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X ) Média</w:t>
            </w:r>
          </w:p>
        </w:tc>
        <w:tc>
          <w:tcPr>
            <w:tcW w:w="2266" w:type="dxa"/>
          </w:tcPr>
          <w:p w14:paraId="11F29824" w14:textId="77777777" w:rsidR="00236432" w:rsidRPr="005D4DD4" w:rsidRDefault="0023643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   ) Alta</w:t>
            </w:r>
          </w:p>
        </w:tc>
      </w:tr>
      <w:tr w:rsidR="00236432" w:rsidRPr="005D4DD4" w14:paraId="3CE51585" w14:textId="77777777" w:rsidTr="003F543B">
        <w:tblPrEx>
          <w:shd w:val="clear" w:color="auto" w:fill="auto"/>
        </w:tblPrEx>
        <w:tc>
          <w:tcPr>
            <w:tcW w:w="2265" w:type="dxa"/>
            <w:gridSpan w:val="2"/>
          </w:tcPr>
          <w:p w14:paraId="3D320403" w14:textId="77777777" w:rsidR="00236432" w:rsidRPr="005D4DD4" w:rsidRDefault="0023643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Impacto: </w:t>
            </w:r>
          </w:p>
        </w:tc>
        <w:tc>
          <w:tcPr>
            <w:tcW w:w="2265" w:type="dxa"/>
          </w:tcPr>
          <w:p w14:paraId="42D0C2E1" w14:textId="77777777" w:rsidR="00236432" w:rsidRPr="005D4DD4" w:rsidRDefault="0023643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   ) Baixo</w:t>
            </w:r>
          </w:p>
        </w:tc>
        <w:tc>
          <w:tcPr>
            <w:tcW w:w="2265" w:type="dxa"/>
            <w:gridSpan w:val="2"/>
          </w:tcPr>
          <w:p w14:paraId="5DD0F8C5" w14:textId="77777777" w:rsidR="00236432" w:rsidRPr="005D4DD4" w:rsidRDefault="0023643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   ) Médio</w:t>
            </w:r>
          </w:p>
        </w:tc>
        <w:tc>
          <w:tcPr>
            <w:tcW w:w="2266" w:type="dxa"/>
          </w:tcPr>
          <w:p w14:paraId="34E47EE6" w14:textId="77777777" w:rsidR="00236432" w:rsidRPr="005D4DD4" w:rsidRDefault="0023643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X ) Alto</w:t>
            </w:r>
          </w:p>
        </w:tc>
      </w:tr>
      <w:tr w:rsidR="00236432" w:rsidRPr="005D4DD4" w14:paraId="75310301" w14:textId="77777777" w:rsidTr="003F543B">
        <w:tblPrEx>
          <w:shd w:val="clear" w:color="auto" w:fill="auto"/>
        </w:tblPrEx>
        <w:tc>
          <w:tcPr>
            <w:tcW w:w="704" w:type="dxa"/>
            <w:shd w:val="clear" w:color="auto" w:fill="D9D9D9" w:themeFill="background1" w:themeFillShade="D9"/>
          </w:tcPr>
          <w:p w14:paraId="707424E8" w14:textId="77777777" w:rsidR="00236432" w:rsidRPr="005D4DD4" w:rsidRDefault="00236432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Id.</w:t>
            </w:r>
          </w:p>
        </w:tc>
        <w:tc>
          <w:tcPr>
            <w:tcW w:w="8357" w:type="dxa"/>
            <w:gridSpan w:val="5"/>
            <w:shd w:val="clear" w:color="auto" w:fill="D9D9D9" w:themeFill="background1" w:themeFillShade="D9"/>
          </w:tcPr>
          <w:p w14:paraId="32B8C381" w14:textId="77777777" w:rsidR="00236432" w:rsidRPr="005D4DD4" w:rsidRDefault="0023643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Dano</w:t>
            </w:r>
          </w:p>
        </w:tc>
      </w:tr>
      <w:tr w:rsidR="00236432" w:rsidRPr="005D4DD4" w14:paraId="193D70A3" w14:textId="77777777" w:rsidTr="003F543B">
        <w:tblPrEx>
          <w:shd w:val="clear" w:color="auto" w:fill="auto"/>
        </w:tblPrEx>
        <w:tc>
          <w:tcPr>
            <w:tcW w:w="704" w:type="dxa"/>
          </w:tcPr>
          <w:p w14:paraId="744D20B7" w14:textId="77777777" w:rsidR="00236432" w:rsidRPr="005D4DD4" w:rsidRDefault="00236432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1.</w:t>
            </w:r>
          </w:p>
        </w:tc>
        <w:tc>
          <w:tcPr>
            <w:tcW w:w="8357" w:type="dxa"/>
            <w:gridSpan w:val="5"/>
          </w:tcPr>
          <w:p w14:paraId="4DED074A" w14:textId="79592A3B" w:rsidR="00236432" w:rsidRPr="005D4DD4" w:rsidRDefault="00CE4F17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Comprometimento da</w:t>
            </w:r>
            <w:r w:rsidR="00BB01F6" w:rsidRPr="005D4DD4">
              <w:rPr>
                <w:rFonts w:eastAsia="Calibri"/>
                <w:sz w:val="23"/>
                <w:szCs w:val="23"/>
              </w:rPr>
              <w:t xml:space="preserve"> qualidade dos serviços prestados na concessão. </w:t>
            </w:r>
          </w:p>
        </w:tc>
      </w:tr>
      <w:tr w:rsidR="00236432" w:rsidRPr="005D4DD4" w14:paraId="1A65D035" w14:textId="77777777" w:rsidTr="003F543B">
        <w:tblPrEx>
          <w:shd w:val="clear" w:color="auto" w:fill="auto"/>
        </w:tblPrEx>
        <w:tc>
          <w:tcPr>
            <w:tcW w:w="704" w:type="dxa"/>
          </w:tcPr>
          <w:p w14:paraId="6516CD04" w14:textId="77777777" w:rsidR="00236432" w:rsidRPr="005D4DD4" w:rsidRDefault="00236432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2.</w:t>
            </w:r>
          </w:p>
        </w:tc>
        <w:tc>
          <w:tcPr>
            <w:tcW w:w="8357" w:type="dxa"/>
            <w:gridSpan w:val="5"/>
          </w:tcPr>
          <w:p w14:paraId="36C40E4F" w14:textId="009E0F76" w:rsidR="00236432" w:rsidRPr="005D4DD4" w:rsidRDefault="00BB01F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Descumprimento das cláusulas contratuais. </w:t>
            </w:r>
          </w:p>
        </w:tc>
      </w:tr>
      <w:tr w:rsidR="00CE4F17" w:rsidRPr="005D4DD4" w14:paraId="180BE023" w14:textId="77777777" w:rsidTr="003F543B">
        <w:tblPrEx>
          <w:shd w:val="clear" w:color="auto" w:fill="auto"/>
        </w:tblPrEx>
        <w:tc>
          <w:tcPr>
            <w:tcW w:w="704" w:type="dxa"/>
          </w:tcPr>
          <w:p w14:paraId="668C5EF3" w14:textId="6CA614E3" w:rsidR="00CE4F17" w:rsidRPr="005D4DD4" w:rsidRDefault="00CE4F17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3.</w:t>
            </w:r>
          </w:p>
        </w:tc>
        <w:tc>
          <w:tcPr>
            <w:tcW w:w="8357" w:type="dxa"/>
            <w:gridSpan w:val="5"/>
          </w:tcPr>
          <w:p w14:paraId="32238757" w14:textId="26D8FD42" w:rsidR="00CE4F17" w:rsidRPr="005D4DD4" w:rsidRDefault="00CE4F17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Reclamações da população</w:t>
            </w:r>
            <w:r w:rsidR="006931D7" w:rsidRPr="005D4DD4">
              <w:rPr>
                <w:rFonts w:eastAsia="Calibri"/>
                <w:sz w:val="23"/>
                <w:szCs w:val="23"/>
              </w:rPr>
              <w:t>.</w:t>
            </w:r>
          </w:p>
        </w:tc>
      </w:tr>
      <w:tr w:rsidR="00236432" w:rsidRPr="005D4DD4" w14:paraId="7D9971F5" w14:textId="77777777" w:rsidTr="003F543B">
        <w:tblPrEx>
          <w:shd w:val="clear" w:color="auto" w:fill="auto"/>
        </w:tblPrEx>
        <w:tc>
          <w:tcPr>
            <w:tcW w:w="704" w:type="dxa"/>
            <w:shd w:val="clear" w:color="auto" w:fill="D9D9D9" w:themeFill="background1" w:themeFillShade="D9"/>
          </w:tcPr>
          <w:p w14:paraId="17C2AD20" w14:textId="77777777" w:rsidR="00236432" w:rsidRPr="005D4DD4" w:rsidRDefault="00236432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Id.</w:t>
            </w:r>
          </w:p>
        </w:tc>
        <w:tc>
          <w:tcPr>
            <w:tcW w:w="8357" w:type="dxa"/>
            <w:gridSpan w:val="5"/>
            <w:shd w:val="clear" w:color="auto" w:fill="D9D9D9" w:themeFill="background1" w:themeFillShade="D9"/>
          </w:tcPr>
          <w:p w14:paraId="22785674" w14:textId="77777777" w:rsidR="00236432" w:rsidRPr="005D4DD4" w:rsidRDefault="0023643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Possíveis Causas</w:t>
            </w:r>
          </w:p>
        </w:tc>
      </w:tr>
      <w:tr w:rsidR="00236432" w:rsidRPr="005D4DD4" w14:paraId="1E770FAF" w14:textId="77777777" w:rsidTr="003F543B">
        <w:tblPrEx>
          <w:shd w:val="clear" w:color="auto" w:fill="auto"/>
        </w:tblPrEx>
        <w:tc>
          <w:tcPr>
            <w:tcW w:w="704" w:type="dxa"/>
          </w:tcPr>
          <w:p w14:paraId="02B5D1B3" w14:textId="77777777" w:rsidR="00236432" w:rsidRPr="005D4DD4" w:rsidRDefault="00236432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1.</w:t>
            </w:r>
          </w:p>
        </w:tc>
        <w:tc>
          <w:tcPr>
            <w:tcW w:w="8357" w:type="dxa"/>
            <w:gridSpan w:val="5"/>
          </w:tcPr>
          <w:p w14:paraId="143A5FBA" w14:textId="37D5D6CE" w:rsidR="00236432" w:rsidRPr="005D4DD4" w:rsidRDefault="00CE4F17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Falta de capacidade operacional.</w:t>
            </w:r>
          </w:p>
        </w:tc>
      </w:tr>
      <w:tr w:rsidR="00236432" w:rsidRPr="005D4DD4" w14:paraId="59B86508" w14:textId="77777777" w:rsidTr="003F543B">
        <w:tblPrEx>
          <w:shd w:val="clear" w:color="auto" w:fill="auto"/>
        </w:tblPrEx>
        <w:tc>
          <w:tcPr>
            <w:tcW w:w="704" w:type="dxa"/>
          </w:tcPr>
          <w:p w14:paraId="58A15E07" w14:textId="77777777" w:rsidR="00236432" w:rsidRPr="005D4DD4" w:rsidRDefault="00236432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2.</w:t>
            </w:r>
          </w:p>
        </w:tc>
        <w:tc>
          <w:tcPr>
            <w:tcW w:w="8357" w:type="dxa"/>
            <w:gridSpan w:val="5"/>
          </w:tcPr>
          <w:p w14:paraId="41A107E3" w14:textId="4BF7E6C1" w:rsidR="00236432" w:rsidRPr="005D4DD4" w:rsidRDefault="00CE4F17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Ausência de fiscalização eficaz.</w:t>
            </w:r>
          </w:p>
        </w:tc>
      </w:tr>
      <w:tr w:rsidR="00236432" w:rsidRPr="005D4DD4" w14:paraId="1BEE7B60" w14:textId="77777777" w:rsidTr="003F543B">
        <w:tblPrEx>
          <w:shd w:val="clear" w:color="auto" w:fill="auto"/>
        </w:tblPrEx>
        <w:tc>
          <w:tcPr>
            <w:tcW w:w="704" w:type="dxa"/>
            <w:shd w:val="clear" w:color="auto" w:fill="D9D9D9" w:themeFill="background1" w:themeFillShade="D9"/>
          </w:tcPr>
          <w:p w14:paraId="1CACB46C" w14:textId="77777777" w:rsidR="00236432" w:rsidRPr="005D4DD4" w:rsidRDefault="00236432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lastRenderedPageBreak/>
              <w:t>Id.</w:t>
            </w:r>
          </w:p>
        </w:tc>
        <w:tc>
          <w:tcPr>
            <w:tcW w:w="5336" w:type="dxa"/>
            <w:gridSpan w:val="3"/>
            <w:shd w:val="clear" w:color="auto" w:fill="D9D9D9" w:themeFill="background1" w:themeFillShade="D9"/>
          </w:tcPr>
          <w:p w14:paraId="289251F3" w14:textId="77777777" w:rsidR="00236432" w:rsidRPr="005D4DD4" w:rsidRDefault="0023643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Ação Preventiva</w:t>
            </w:r>
          </w:p>
        </w:tc>
        <w:tc>
          <w:tcPr>
            <w:tcW w:w="3021" w:type="dxa"/>
            <w:gridSpan w:val="2"/>
            <w:shd w:val="clear" w:color="auto" w:fill="D9D9D9" w:themeFill="background1" w:themeFillShade="D9"/>
          </w:tcPr>
          <w:p w14:paraId="105EB265" w14:textId="77777777" w:rsidR="00236432" w:rsidRPr="005D4DD4" w:rsidRDefault="0023643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Responsável</w:t>
            </w:r>
          </w:p>
        </w:tc>
      </w:tr>
      <w:tr w:rsidR="00BB01F6" w:rsidRPr="005D4DD4" w14:paraId="5E466730" w14:textId="77777777" w:rsidTr="003F543B">
        <w:tblPrEx>
          <w:shd w:val="clear" w:color="auto" w:fill="auto"/>
        </w:tblPrEx>
        <w:tc>
          <w:tcPr>
            <w:tcW w:w="704" w:type="dxa"/>
          </w:tcPr>
          <w:p w14:paraId="26FFCB92" w14:textId="77777777" w:rsidR="00BB01F6" w:rsidRPr="005D4DD4" w:rsidRDefault="00BB01F6" w:rsidP="00BB01F6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1.</w:t>
            </w:r>
          </w:p>
        </w:tc>
        <w:tc>
          <w:tcPr>
            <w:tcW w:w="5336" w:type="dxa"/>
            <w:gridSpan w:val="3"/>
          </w:tcPr>
          <w:p w14:paraId="3E3174A2" w14:textId="6953C143" w:rsidR="00BB01F6" w:rsidRPr="005D4DD4" w:rsidRDefault="00BB01F6" w:rsidP="006931D7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Previsões claras e detalhadas sobre as especificações do serviço no Termo de Referência.</w:t>
            </w:r>
          </w:p>
        </w:tc>
        <w:tc>
          <w:tcPr>
            <w:tcW w:w="3021" w:type="dxa"/>
            <w:gridSpan w:val="2"/>
          </w:tcPr>
          <w:p w14:paraId="0A544777" w14:textId="594079C5" w:rsidR="00BB01F6" w:rsidRPr="005D4DD4" w:rsidRDefault="00BB01F6" w:rsidP="006931D7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Departamento de Esportes</w:t>
            </w:r>
          </w:p>
        </w:tc>
      </w:tr>
      <w:tr w:rsidR="00236432" w:rsidRPr="005D4DD4" w14:paraId="67E73467" w14:textId="77777777" w:rsidTr="003F543B">
        <w:tblPrEx>
          <w:shd w:val="clear" w:color="auto" w:fill="auto"/>
        </w:tblPrEx>
        <w:tc>
          <w:tcPr>
            <w:tcW w:w="704" w:type="dxa"/>
          </w:tcPr>
          <w:p w14:paraId="4DF176CD" w14:textId="77777777" w:rsidR="00236432" w:rsidRPr="005D4DD4" w:rsidRDefault="00236432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2.</w:t>
            </w:r>
          </w:p>
        </w:tc>
        <w:tc>
          <w:tcPr>
            <w:tcW w:w="5336" w:type="dxa"/>
            <w:gridSpan w:val="3"/>
          </w:tcPr>
          <w:p w14:paraId="4367728F" w14:textId="30FBFA02" w:rsidR="00236432" w:rsidRPr="005D4DD4" w:rsidRDefault="00BB01F6" w:rsidP="006931D7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Estabelecer comunicação com a empresa, informando </w:t>
            </w:r>
            <w:r w:rsidR="0052765C" w:rsidRPr="005D4DD4">
              <w:rPr>
                <w:rFonts w:eastAsia="Calibri"/>
                <w:sz w:val="23"/>
                <w:szCs w:val="23"/>
              </w:rPr>
              <w:t>de maneira</w:t>
            </w:r>
            <w:r w:rsidRPr="005D4DD4">
              <w:rPr>
                <w:rFonts w:eastAsia="Calibri"/>
                <w:sz w:val="23"/>
                <w:szCs w:val="23"/>
              </w:rPr>
              <w:t xml:space="preserve"> clara como devem ser executados os serviços, inclusive com o nível de qualidade esperado, de forma a garantir que a empresa tenha plena ciência e conhecimento do resultado a ser entregue.</w:t>
            </w:r>
          </w:p>
        </w:tc>
        <w:tc>
          <w:tcPr>
            <w:tcW w:w="3021" w:type="dxa"/>
            <w:gridSpan w:val="2"/>
          </w:tcPr>
          <w:p w14:paraId="72A2BADA" w14:textId="77777777" w:rsidR="00236432" w:rsidRPr="005D4DD4" w:rsidRDefault="00236432" w:rsidP="006931D7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Departamento de Esportes</w:t>
            </w:r>
          </w:p>
        </w:tc>
      </w:tr>
      <w:tr w:rsidR="00236432" w:rsidRPr="005D4DD4" w14:paraId="744066D4" w14:textId="77777777" w:rsidTr="003F543B">
        <w:tblPrEx>
          <w:shd w:val="clear" w:color="auto" w:fill="auto"/>
        </w:tblPrEx>
        <w:tc>
          <w:tcPr>
            <w:tcW w:w="704" w:type="dxa"/>
            <w:shd w:val="clear" w:color="auto" w:fill="D9D9D9" w:themeFill="background1" w:themeFillShade="D9"/>
          </w:tcPr>
          <w:p w14:paraId="178C2F09" w14:textId="77777777" w:rsidR="00236432" w:rsidRPr="005D4DD4" w:rsidRDefault="00236432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Id.</w:t>
            </w:r>
          </w:p>
        </w:tc>
        <w:tc>
          <w:tcPr>
            <w:tcW w:w="5336" w:type="dxa"/>
            <w:gridSpan w:val="3"/>
            <w:shd w:val="clear" w:color="auto" w:fill="D9D9D9" w:themeFill="background1" w:themeFillShade="D9"/>
          </w:tcPr>
          <w:p w14:paraId="77F51793" w14:textId="77777777" w:rsidR="00236432" w:rsidRPr="005D4DD4" w:rsidRDefault="0023643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Ação de Contingência</w:t>
            </w:r>
          </w:p>
        </w:tc>
        <w:tc>
          <w:tcPr>
            <w:tcW w:w="3021" w:type="dxa"/>
            <w:gridSpan w:val="2"/>
            <w:shd w:val="clear" w:color="auto" w:fill="D9D9D9" w:themeFill="background1" w:themeFillShade="D9"/>
          </w:tcPr>
          <w:p w14:paraId="10966229" w14:textId="77777777" w:rsidR="00236432" w:rsidRPr="005D4DD4" w:rsidRDefault="00236432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Responsável</w:t>
            </w:r>
          </w:p>
        </w:tc>
      </w:tr>
      <w:tr w:rsidR="00236432" w:rsidRPr="005D4DD4" w14:paraId="5D94586E" w14:textId="77777777" w:rsidTr="003F543B">
        <w:tblPrEx>
          <w:shd w:val="clear" w:color="auto" w:fill="auto"/>
        </w:tblPrEx>
        <w:tc>
          <w:tcPr>
            <w:tcW w:w="704" w:type="dxa"/>
          </w:tcPr>
          <w:p w14:paraId="65B5CC19" w14:textId="77777777" w:rsidR="00236432" w:rsidRPr="005D4DD4" w:rsidRDefault="00236432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1.</w:t>
            </w:r>
          </w:p>
        </w:tc>
        <w:tc>
          <w:tcPr>
            <w:tcW w:w="5336" w:type="dxa"/>
            <w:gridSpan w:val="3"/>
          </w:tcPr>
          <w:p w14:paraId="0A63C94E" w14:textId="6D788AF1" w:rsidR="00236432" w:rsidRPr="005D4DD4" w:rsidRDefault="00810C1F" w:rsidP="006931D7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Notificação à</w:t>
            </w:r>
            <w:r w:rsidR="00BB01F6" w:rsidRPr="005D4DD4">
              <w:rPr>
                <w:rFonts w:eastAsia="Calibri"/>
                <w:sz w:val="23"/>
                <w:szCs w:val="23"/>
              </w:rPr>
              <w:t xml:space="preserve"> empresa para regularização das pendências apontadas</w:t>
            </w:r>
            <w:r w:rsidR="006931D7" w:rsidRPr="005D4DD4">
              <w:rPr>
                <w:rFonts w:eastAsia="Calibri"/>
                <w:sz w:val="23"/>
                <w:szCs w:val="23"/>
              </w:rPr>
              <w:t>.</w:t>
            </w:r>
          </w:p>
        </w:tc>
        <w:tc>
          <w:tcPr>
            <w:tcW w:w="3021" w:type="dxa"/>
            <w:gridSpan w:val="2"/>
          </w:tcPr>
          <w:p w14:paraId="312E703B" w14:textId="498C14F8" w:rsidR="00236432" w:rsidRPr="005D4DD4" w:rsidRDefault="00236432" w:rsidP="006931D7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Departamento de Esportes </w:t>
            </w:r>
          </w:p>
        </w:tc>
      </w:tr>
      <w:tr w:rsidR="00BB01F6" w:rsidRPr="005D4DD4" w14:paraId="07379D75" w14:textId="77777777" w:rsidTr="003F543B">
        <w:tblPrEx>
          <w:shd w:val="clear" w:color="auto" w:fill="auto"/>
        </w:tblPrEx>
        <w:tc>
          <w:tcPr>
            <w:tcW w:w="704" w:type="dxa"/>
          </w:tcPr>
          <w:p w14:paraId="1F115B5D" w14:textId="77777777" w:rsidR="00BB01F6" w:rsidRPr="005D4DD4" w:rsidRDefault="00BB01F6" w:rsidP="00BB01F6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2.</w:t>
            </w:r>
          </w:p>
        </w:tc>
        <w:tc>
          <w:tcPr>
            <w:tcW w:w="5336" w:type="dxa"/>
            <w:gridSpan w:val="3"/>
          </w:tcPr>
          <w:p w14:paraId="77EACBBC" w14:textId="7B355F0B" w:rsidR="00BB01F6" w:rsidRPr="005D4DD4" w:rsidRDefault="00BB01F6" w:rsidP="006931D7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Abertura de processo administrativo para averiguação do problema e apuração de responsabilidade.</w:t>
            </w:r>
          </w:p>
        </w:tc>
        <w:tc>
          <w:tcPr>
            <w:tcW w:w="3021" w:type="dxa"/>
            <w:gridSpan w:val="2"/>
          </w:tcPr>
          <w:p w14:paraId="0596DA0B" w14:textId="638634E0" w:rsidR="00BB01F6" w:rsidRPr="005D4DD4" w:rsidRDefault="00BB01F6" w:rsidP="006931D7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Departamento de Esportes </w:t>
            </w:r>
          </w:p>
        </w:tc>
      </w:tr>
      <w:tr w:rsidR="00BB01F6" w:rsidRPr="005D4DD4" w14:paraId="1AEAFAB6" w14:textId="77777777" w:rsidTr="003F543B">
        <w:tblPrEx>
          <w:shd w:val="clear" w:color="auto" w:fill="auto"/>
        </w:tblPrEx>
        <w:tc>
          <w:tcPr>
            <w:tcW w:w="704" w:type="dxa"/>
          </w:tcPr>
          <w:p w14:paraId="57B6D864" w14:textId="1C72817E" w:rsidR="00BB01F6" w:rsidRPr="005D4DD4" w:rsidRDefault="00BB01F6" w:rsidP="00BB01F6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3.</w:t>
            </w:r>
          </w:p>
        </w:tc>
        <w:tc>
          <w:tcPr>
            <w:tcW w:w="5336" w:type="dxa"/>
            <w:gridSpan w:val="3"/>
          </w:tcPr>
          <w:p w14:paraId="1C985F41" w14:textId="10477381" w:rsidR="00BB01F6" w:rsidRPr="005D4DD4" w:rsidRDefault="00BB01F6" w:rsidP="006931D7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Aplicação de </w:t>
            </w:r>
            <w:r w:rsidR="00810C1F" w:rsidRPr="005D4DD4">
              <w:rPr>
                <w:rFonts w:eastAsia="Calibri"/>
                <w:sz w:val="23"/>
                <w:szCs w:val="23"/>
              </w:rPr>
              <w:t>sanções contratuais</w:t>
            </w:r>
          </w:p>
        </w:tc>
        <w:tc>
          <w:tcPr>
            <w:tcW w:w="3021" w:type="dxa"/>
            <w:gridSpan w:val="2"/>
          </w:tcPr>
          <w:p w14:paraId="1C8AFBCF" w14:textId="75F0FBC7" w:rsidR="00BB01F6" w:rsidRPr="005D4DD4" w:rsidRDefault="00BB01F6" w:rsidP="006931D7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Setor de Penalidades</w:t>
            </w:r>
          </w:p>
        </w:tc>
      </w:tr>
    </w:tbl>
    <w:p w14:paraId="09BEE9A6" w14:textId="77777777" w:rsidR="00BB01F6" w:rsidRPr="005D4DD4" w:rsidRDefault="00BB01F6" w:rsidP="00BB01F6">
      <w:pPr>
        <w:rPr>
          <w:rFonts w:eastAsia="Calibri"/>
          <w:sz w:val="23"/>
          <w:szCs w:val="23"/>
        </w:rPr>
      </w:pPr>
    </w:p>
    <w:p w14:paraId="08056C46" w14:textId="77777777" w:rsidR="003F543B" w:rsidRPr="005D4DD4" w:rsidRDefault="003F543B" w:rsidP="00BB01F6">
      <w:pPr>
        <w:rPr>
          <w:rFonts w:eastAsia="Calibri"/>
          <w:sz w:val="23"/>
          <w:szCs w:val="23"/>
        </w:rPr>
      </w:pPr>
    </w:p>
    <w:tbl>
      <w:tblPr>
        <w:tblStyle w:val="Tabelacomgrade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704"/>
        <w:gridCol w:w="1561"/>
        <w:gridCol w:w="2265"/>
        <w:gridCol w:w="1510"/>
        <w:gridCol w:w="755"/>
        <w:gridCol w:w="2266"/>
      </w:tblGrid>
      <w:tr w:rsidR="00BB01F6" w:rsidRPr="005D4DD4" w14:paraId="7C1FBBBB" w14:textId="77777777" w:rsidTr="003F543B">
        <w:tc>
          <w:tcPr>
            <w:tcW w:w="9061" w:type="dxa"/>
            <w:gridSpan w:val="6"/>
            <w:shd w:val="clear" w:color="auto" w:fill="D9D9D9" w:themeFill="background1" w:themeFillShade="D9"/>
          </w:tcPr>
          <w:p w14:paraId="7C163C99" w14:textId="2D3DA8C0" w:rsidR="00BB01F6" w:rsidRPr="005D4DD4" w:rsidRDefault="00BB01F6" w:rsidP="00880B80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  <w:r w:rsidRPr="005D4DD4">
              <w:rPr>
                <w:rFonts w:eastAsia="Calibri"/>
                <w:b/>
                <w:bCs/>
                <w:sz w:val="23"/>
                <w:szCs w:val="23"/>
              </w:rPr>
              <w:t>RISCO 0</w:t>
            </w:r>
            <w:r w:rsidR="003F543B" w:rsidRPr="005D4DD4">
              <w:rPr>
                <w:rFonts w:eastAsia="Calibri"/>
                <w:b/>
                <w:bCs/>
                <w:sz w:val="23"/>
                <w:szCs w:val="23"/>
              </w:rPr>
              <w:t>7</w:t>
            </w:r>
            <w:r w:rsidRPr="005D4DD4">
              <w:rPr>
                <w:rFonts w:eastAsia="Calibri"/>
                <w:b/>
                <w:bCs/>
                <w:sz w:val="23"/>
                <w:szCs w:val="23"/>
              </w:rPr>
              <w:t xml:space="preserve"> – </w:t>
            </w:r>
            <w:r w:rsidR="0052765C" w:rsidRPr="005D4DD4">
              <w:rPr>
                <w:rFonts w:eastAsia="Calibri"/>
                <w:b/>
                <w:bCs/>
                <w:sz w:val="23"/>
                <w:szCs w:val="23"/>
              </w:rPr>
              <w:t xml:space="preserve">Inadimplência contratual </w:t>
            </w:r>
            <w:r w:rsidR="00F3021E" w:rsidRPr="005D4DD4">
              <w:rPr>
                <w:rFonts w:eastAsia="Calibri"/>
                <w:b/>
                <w:bCs/>
                <w:sz w:val="23"/>
                <w:szCs w:val="23"/>
              </w:rPr>
              <w:t xml:space="preserve">ou Abandono </w:t>
            </w:r>
            <w:r w:rsidR="0052765C" w:rsidRPr="005D4DD4">
              <w:rPr>
                <w:rFonts w:eastAsia="Calibri"/>
                <w:b/>
                <w:bCs/>
                <w:sz w:val="23"/>
                <w:szCs w:val="23"/>
              </w:rPr>
              <w:t>do concessionário</w:t>
            </w:r>
          </w:p>
        </w:tc>
      </w:tr>
      <w:tr w:rsidR="00BB01F6" w:rsidRPr="005D4DD4" w14:paraId="126F1B2B" w14:textId="77777777" w:rsidTr="003F543B">
        <w:tblPrEx>
          <w:shd w:val="clear" w:color="auto" w:fill="auto"/>
        </w:tblPrEx>
        <w:tc>
          <w:tcPr>
            <w:tcW w:w="2265" w:type="dxa"/>
            <w:gridSpan w:val="2"/>
          </w:tcPr>
          <w:p w14:paraId="740771CA" w14:textId="77777777" w:rsidR="00BB01F6" w:rsidRPr="005D4DD4" w:rsidRDefault="00BB01F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Probabilidade: </w:t>
            </w:r>
          </w:p>
        </w:tc>
        <w:tc>
          <w:tcPr>
            <w:tcW w:w="2265" w:type="dxa"/>
          </w:tcPr>
          <w:p w14:paraId="5CA5538F" w14:textId="77777777" w:rsidR="00BB01F6" w:rsidRPr="005D4DD4" w:rsidRDefault="00BB01F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   ) Baixa</w:t>
            </w:r>
          </w:p>
        </w:tc>
        <w:tc>
          <w:tcPr>
            <w:tcW w:w="2265" w:type="dxa"/>
            <w:gridSpan w:val="2"/>
          </w:tcPr>
          <w:p w14:paraId="4D83747B" w14:textId="77777777" w:rsidR="00BB01F6" w:rsidRPr="005D4DD4" w:rsidRDefault="00BB01F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X ) Média</w:t>
            </w:r>
          </w:p>
        </w:tc>
        <w:tc>
          <w:tcPr>
            <w:tcW w:w="2266" w:type="dxa"/>
          </w:tcPr>
          <w:p w14:paraId="4718833A" w14:textId="77777777" w:rsidR="00BB01F6" w:rsidRPr="005D4DD4" w:rsidRDefault="00BB01F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   ) Alta</w:t>
            </w:r>
          </w:p>
        </w:tc>
      </w:tr>
      <w:tr w:rsidR="00BB01F6" w:rsidRPr="005D4DD4" w14:paraId="4C95AFDF" w14:textId="77777777" w:rsidTr="003F543B">
        <w:tblPrEx>
          <w:shd w:val="clear" w:color="auto" w:fill="auto"/>
        </w:tblPrEx>
        <w:tc>
          <w:tcPr>
            <w:tcW w:w="2265" w:type="dxa"/>
            <w:gridSpan w:val="2"/>
          </w:tcPr>
          <w:p w14:paraId="4B7204F5" w14:textId="77777777" w:rsidR="00BB01F6" w:rsidRPr="005D4DD4" w:rsidRDefault="00BB01F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Impacto: </w:t>
            </w:r>
          </w:p>
        </w:tc>
        <w:tc>
          <w:tcPr>
            <w:tcW w:w="2265" w:type="dxa"/>
          </w:tcPr>
          <w:p w14:paraId="7034F7A7" w14:textId="77777777" w:rsidR="00BB01F6" w:rsidRPr="005D4DD4" w:rsidRDefault="00BB01F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   ) Baixo</w:t>
            </w:r>
          </w:p>
        </w:tc>
        <w:tc>
          <w:tcPr>
            <w:tcW w:w="2265" w:type="dxa"/>
            <w:gridSpan w:val="2"/>
          </w:tcPr>
          <w:p w14:paraId="3B0DBAE7" w14:textId="77777777" w:rsidR="00BB01F6" w:rsidRPr="005D4DD4" w:rsidRDefault="00BB01F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   ) Médio</w:t>
            </w:r>
          </w:p>
        </w:tc>
        <w:tc>
          <w:tcPr>
            <w:tcW w:w="2266" w:type="dxa"/>
          </w:tcPr>
          <w:p w14:paraId="18C805DD" w14:textId="77777777" w:rsidR="00BB01F6" w:rsidRPr="005D4DD4" w:rsidRDefault="00BB01F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X ) Alto</w:t>
            </w:r>
          </w:p>
        </w:tc>
      </w:tr>
      <w:tr w:rsidR="00BB01F6" w:rsidRPr="005D4DD4" w14:paraId="64CDDE78" w14:textId="77777777" w:rsidTr="003F543B">
        <w:tblPrEx>
          <w:shd w:val="clear" w:color="auto" w:fill="auto"/>
        </w:tblPrEx>
        <w:tc>
          <w:tcPr>
            <w:tcW w:w="704" w:type="dxa"/>
            <w:shd w:val="clear" w:color="auto" w:fill="D9D9D9" w:themeFill="background1" w:themeFillShade="D9"/>
          </w:tcPr>
          <w:p w14:paraId="111AB1D9" w14:textId="77777777" w:rsidR="00BB01F6" w:rsidRPr="005D4DD4" w:rsidRDefault="00BB01F6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Id.</w:t>
            </w:r>
          </w:p>
        </w:tc>
        <w:tc>
          <w:tcPr>
            <w:tcW w:w="8357" w:type="dxa"/>
            <w:gridSpan w:val="5"/>
            <w:shd w:val="clear" w:color="auto" w:fill="D9D9D9" w:themeFill="background1" w:themeFillShade="D9"/>
          </w:tcPr>
          <w:p w14:paraId="482594E5" w14:textId="77777777" w:rsidR="00BB01F6" w:rsidRPr="005D4DD4" w:rsidRDefault="00BB01F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Dano</w:t>
            </w:r>
          </w:p>
        </w:tc>
      </w:tr>
      <w:tr w:rsidR="00BB01F6" w:rsidRPr="005D4DD4" w14:paraId="3BA7E9F2" w14:textId="77777777" w:rsidTr="003F543B">
        <w:tblPrEx>
          <w:shd w:val="clear" w:color="auto" w:fill="auto"/>
        </w:tblPrEx>
        <w:tc>
          <w:tcPr>
            <w:tcW w:w="704" w:type="dxa"/>
          </w:tcPr>
          <w:p w14:paraId="48DC9429" w14:textId="77777777" w:rsidR="00BB01F6" w:rsidRPr="005D4DD4" w:rsidRDefault="00BB01F6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1.</w:t>
            </w:r>
          </w:p>
        </w:tc>
        <w:tc>
          <w:tcPr>
            <w:tcW w:w="8357" w:type="dxa"/>
            <w:gridSpan w:val="5"/>
          </w:tcPr>
          <w:p w14:paraId="512CB851" w14:textId="6FE9C087" w:rsidR="00F3021E" w:rsidRPr="005D4DD4" w:rsidRDefault="00F3021E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Interrupção da prestação dos serviços</w:t>
            </w:r>
          </w:p>
        </w:tc>
      </w:tr>
      <w:tr w:rsidR="00BB01F6" w:rsidRPr="005D4DD4" w14:paraId="2463FDE5" w14:textId="77777777" w:rsidTr="003F543B">
        <w:tblPrEx>
          <w:shd w:val="clear" w:color="auto" w:fill="auto"/>
        </w:tblPrEx>
        <w:tc>
          <w:tcPr>
            <w:tcW w:w="704" w:type="dxa"/>
          </w:tcPr>
          <w:p w14:paraId="33C6BFAF" w14:textId="77777777" w:rsidR="00BB01F6" w:rsidRPr="005D4DD4" w:rsidRDefault="00BB01F6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2.</w:t>
            </w:r>
          </w:p>
        </w:tc>
        <w:tc>
          <w:tcPr>
            <w:tcW w:w="8357" w:type="dxa"/>
            <w:gridSpan w:val="5"/>
          </w:tcPr>
          <w:p w14:paraId="6AB45D16" w14:textId="70029D32" w:rsidR="00BB01F6" w:rsidRPr="005D4DD4" w:rsidRDefault="00F3021E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Prejuízo à conservação dos bens públicos</w:t>
            </w:r>
          </w:p>
        </w:tc>
      </w:tr>
      <w:tr w:rsidR="00BB01F6" w:rsidRPr="005D4DD4" w14:paraId="7C6B16C2" w14:textId="77777777" w:rsidTr="003F543B">
        <w:tblPrEx>
          <w:shd w:val="clear" w:color="auto" w:fill="auto"/>
        </w:tblPrEx>
        <w:tc>
          <w:tcPr>
            <w:tcW w:w="704" w:type="dxa"/>
            <w:shd w:val="clear" w:color="auto" w:fill="D9D9D9" w:themeFill="background1" w:themeFillShade="D9"/>
          </w:tcPr>
          <w:p w14:paraId="1ED27723" w14:textId="77777777" w:rsidR="00BB01F6" w:rsidRPr="005D4DD4" w:rsidRDefault="00BB01F6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Id.</w:t>
            </w:r>
          </w:p>
        </w:tc>
        <w:tc>
          <w:tcPr>
            <w:tcW w:w="8357" w:type="dxa"/>
            <w:gridSpan w:val="5"/>
            <w:shd w:val="clear" w:color="auto" w:fill="D9D9D9" w:themeFill="background1" w:themeFillShade="D9"/>
          </w:tcPr>
          <w:p w14:paraId="0B314685" w14:textId="77777777" w:rsidR="00BB01F6" w:rsidRPr="005D4DD4" w:rsidRDefault="00BB01F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Possíveis Causas</w:t>
            </w:r>
          </w:p>
        </w:tc>
      </w:tr>
      <w:tr w:rsidR="00BB01F6" w:rsidRPr="005D4DD4" w14:paraId="23A8254C" w14:textId="77777777" w:rsidTr="003F543B">
        <w:tblPrEx>
          <w:shd w:val="clear" w:color="auto" w:fill="auto"/>
        </w:tblPrEx>
        <w:tc>
          <w:tcPr>
            <w:tcW w:w="704" w:type="dxa"/>
          </w:tcPr>
          <w:p w14:paraId="33550464" w14:textId="77777777" w:rsidR="00BB01F6" w:rsidRPr="005D4DD4" w:rsidRDefault="00BB01F6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1.</w:t>
            </w:r>
          </w:p>
        </w:tc>
        <w:tc>
          <w:tcPr>
            <w:tcW w:w="8357" w:type="dxa"/>
            <w:gridSpan w:val="5"/>
          </w:tcPr>
          <w:p w14:paraId="5F964A2A" w14:textId="508C33F9" w:rsidR="00BB01F6" w:rsidRPr="005D4DD4" w:rsidRDefault="0052765C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Falta de capacidade operacional</w:t>
            </w:r>
          </w:p>
        </w:tc>
      </w:tr>
      <w:tr w:rsidR="00BB01F6" w:rsidRPr="005D4DD4" w14:paraId="04BE28CF" w14:textId="77777777" w:rsidTr="003F543B">
        <w:tblPrEx>
          <w:shd w:val="clear" w:color="auto" w:fill="auto"/>
        </w:tblPrEx>
        <w:tc>
          <w:tcPr>
            <w:tcW w:w="704" w:type="dxa"/>
          </w:tcPr>
          <w:p w14:paraId="04AB87A4" w14:textId="77777777" w:rsidR="00BB01F6" w:rsidRPr="005D4DD4" w:rsidRDefault="00BB01F6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2.</w:t>
            </w:r>
          </w:p>
        </w:tc>
        <w:tc>
          <w:tcPr>
            <w:tcW w:w="8357" w:type="dxa"/>
            <w:gridSpan w:val="5"/>
          </w:tcPr>
          <w:p w14:paraId="437F4671" w14:textId="09446FB0" w:rsidR="00BB01F6" w:rsidRPr="005D4DD4" w:rsidRDefault="00F3021E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Crise financeira do concessionário</w:t>
            </w:r>
          </w:p>
        </w:tc>
      </w:tr>
      <w:tr w:rsidR="00BB01F6" w:rsidRPr="005D4DD4" w14:paraId="3509C7B2" w14:textId="77777777" w:rsidTr="003F543B">
        <w:tblPrEx>
          <w:shd w:val="clear" w:color="auto" w:fill="auto"/>
        </w:tblPrEx>
        <w:tc>
          <w:tcPr>
            <w:tcW w:w="704" w:type="dxa"/>
            <w:shd w:val="clear" w:color="auto" w:fill="D9D9D9" w:themeFill="background1" w:themeFillShade="D9"/>
          </w:tcPr>
          <w:p w14:paraId="79A313AB" w14:textId="77777777" w:rsidR="00BB01F6" w:rsidRPr="005D4DD4" w:rsidRDefault="00BB01F6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Id.</w:t>
            </w:r>
          </w:p>
        </w:tc>
        <w:tc>
          <w:tcPr>
            <w:tcW w:w="5336" w:type="dxa"/>
            <w:gridSpan w:val="3"/>
            <w:shd w:val="clear" w:color="auto" w:fill="D9D9D9" w:themeFill="background1" w:themeFillShade="D9"/>
          </w:tcPr>
          <w:p w14:paraId="0036877A" w14:textId="77777777" w:rsidR="00BB01F6" w:rsidRPr="005D4DD4" w:rsidRDefault="00BB01F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Ação Preventiva</w:t>
            </w:r>
          </w:p>
        </w:tc>
        <w:tc>
          <w:tcPr>
            <w:tcW w:w="3021" w:type="dxa"/>
            <w:gridSpan w:val="2"/>
            <w:shd w:val="clear" w:color="auto" w:fill="D9D9D9" w:themeFill="background1" w:themeFillShade="D9"/>
          </w:tcPr>
          <w:p w14:paraId="46F80CA4" w14:textId="77777777" w:rsidR="00BB01F6" w:rsidRPr="005D4DD4" w:rsidRDefault="00BB01F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Responsável</w:t>
            </w:r>
          </w:p>
        </w:tc>
      </w:tr>
      <w:tr w:rsidR="0052765C" w:rsidRPr="005D4DD4" w14:paraId="29049980" w14:textId="77777777" w:rsidTr="003F543B">
        <w:tblPrEx>
          <w:shd w:val="clear" w:color="auto" w:fill="auto"/>
        </w:tblPrEx>
        <w:tc>
          <w:tcPr>
            <w:tcW w:w="704" w:type="dxa"/>
          </w:tcPr>
          <w:p w14:paraId="533ED0E7" w14:textId="77777777" w:rsidR="0052765C" w:rsidRPr="005D4DD4" w:rsidRDefault="0052765C" w:rsidP="0052765C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1.</w:t>
            </w:r>
          </w:p>
        </w:tc>
        <w:tc>
          <w:tcPr>
            <w:tcW w:w="5336" w:type="dxa"/>
            <w:gridSpan w:val="3"/>
          </w:tcPr>
          <w:p w14:paraId="2BE11492" w14:textId="3FAEDD96" w:rsidR="0052765C" w:rsidRPr="005D4DD4" w:rsidRDefault="0052765C" w:rsidP="0052765C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Acompanhamento </w:t>
            </w:r>
            <w:r w:rsidR="00F3021E" w:rsidRPr="005D4DD4">
              <w:rPr>
                <w:rFonts w:eastAsia="Calibri"/>
                <w:sz w:val="23"/>
                <w:szCs w:val="23"/>
              </w:rPr>
              <w:t>periódico</w:t>
            </w:r>
            <w:r w:rsidRPr="005D4DD4">
              <w:rPr>
                <w:rFonts w:eastAsia="Calibri"/>
                <w:sz w:val="23"/>
                <w:szCs w:val="23"/>
              </w:rPr>
              <w:t xml:space="preserve"> da execução do contrato</w:t>
            </w:r>
          </w:p>
        </w:tc>
        <w:tc>
          <w:tcPr>
            <w:tcW w:w="3021" w:type="dxa"/>
            <w:gridSpan w:val="2"/>
          </w:tcPr>
          <w:p w14:paraId="74DEF908" w14:textId="215E8331" w:rsidR="0052765C" w:rsidRPr="005D4DD4" w:rsidRDefault="0052765C" w:rsidP="0052765C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Departamento de Esportes</w:t>
            </w:r>
          </w:p>
        </w:tc>
      </w:tr>
      <w:tr w:rsidR="00BB01F6" w:rsidRPr="005D4DD4" w14:paraId="21C0C4AE" w14:textId="77777777" w:rsidTr="003F543B">
        <w:tblPrEx>
          <w:shd w:val="clear" w:color="auto" w:fill="auto"/>
        </w:tblPrEx>
        <w:tc>
          <w:tcPr>
            <w:tcW w:w="704" w:type="dxa"/>
          </w:tcPr>
          <w:p w14:paraId="30818510" w14:textId="77777777" w:rsidR="00BB01F6" w:rsidRPr="005D4DD4" w:rsidRDefault="00BB01F6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2.</w:t>
            </w:r>
          </w:p>
        </w:tc>
        <w:tc>
          <w:tcPr>
            <w:tcW w:w="5336" w:type="dxa"/>
            <w:gridSpan w:val="3"/>
          </w:tcPr>
          <w:p w14:paraId="73DA8E2D" w14:textId="77777777" w:rsidR="00BB01F6" w:rsidRPr="005D4DD4" w:rsidRDefault="00BB01F6" w:rsidP="00880B80">
            <w:pPr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3021" w:type="dxa"/>
            <w:gridSpan w:val="2"/>
          </w:tcPr>
          <w:p w14:paraId="228D4C9C" w14:textId="41DBAB31" w:rsidR="00BB01F6" w:rsidRPr="005D4DD4" w:rsidRDefault="00BB01F6" w:rsidP="00880B80">
            <w:pPr>
              <w:rPr>
                <w:rFonts w:eastAsia="Calibri"/>
                <w:sz w:val="23"/>
                <w:szCs w:val="23"/>
              </w:rPr>
            </w:pPr>
          </w:p>
        </w:tc>
      </w:tr>
      <w:tr w:rsidR="00BB01F6" w:rsidRPr="005D4DD4" w14:paraId="5E2A3DB9" w14:textId="77777777" w:rsidTr="003F543B">
        <w:tblPrEx>
          <w:shd w:val="clear" w:color="auto" w:fill="auto"/>
        </w:tblPrEx>
        <w:tc>
          <w:tcPr>
            <w:tcW w:w="704" w:type="dxa"/>
            <w:shd w:val="clear" w:color="auto" w:fill="D9D9D9" w:themeFill="background1" w:themeFillShade="D9"/>
          </w:tcPr>
          <w:p w14:paraId="69A8F670" w14:textId="77777777" w:rsidR="00BB01F6" w:rsidRPr="005D4DD4" w:rsidRDefault="00BB01F6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Id.</w:t>
            </w:r>
          </w:p>
        </w:tc>
        <w:tc>
          <w:tcPr>
            <w:tcW w:w="5336" w:type="dxa"/>
            <w:gridSpan w:val="3"/>
            <w:shd w:val="clear" w:color="auto" w:fill="D9D9D9" w:themeFill="background1" w:themeFillShade="D9"/>
          </w:tcPr>
          <w:p w14:paraId="1203168F" w14:textId="77777777" w:rsidR="00BB01F6" w:rsidRPr="005D4DD4" w:rsidRDefault="00BB01F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Ação de Contingência</w:t>
            </w:r>
          </w:p>
        </w:tc>
        <w:tc>
          <w:tcPr>
            <w:tcW w:w="3021" w:type="dxa"/>
            <w:gridSpan w:val="2"/>
            <w:shd w:val="clear" w:color="auto" w:fill="D9D9D9" w:themeFill="background1" w:themeFillShade="D9"/>
          </w:tcPr>
          <w:p w14:paraId="1B8526B2" w14:textId="77777777" w:rsidR="00BB01F6" w:rsidRPr="005D4DD4" w:rsidRDefault="00BB01F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Responsável</w:t>
            </w:r>
          </w:p>
        </w:tc>
      </w:tr>
      <w:tr w:rsidR="00BB01F6" w:rsidRPr="005D4DD4" w14:paraId="128372D8" w14:textId="77777777" w:rsidTr="003F543B">
        <w:tblPrEx>
          <w:shd w:val="clear" w:color="auto" w:fill="auto"/>
        </w:tblPrEx>
        <w:tc>
          <w:tcPr>
            <w:tcW w:w="704" w:type="dxa"/>
          </w:tcPr>
          <w:p w14:paraId="158ED1DA" w14:textId="77777777" w:rsidR="00BB01F6" w:rsidRPr="005D4DD4" w:rsidRDefault="00BB01F6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1.</w:t>
            </w:r>
          </w:p>
        </w:tc>
        <w:tc>
          <w:tcPr>
            <w:tcW w:w="5336" w:type="dxa"/>
            <w:gridSpan w:val="3"/>
          </w:tcPr>
          <w:p w14:paraId="23156466" w14:textId="19B25531" w:rsidR="00BB01F6" w:rsidRPr="005D4DD4" w:rsidRDefault="0052765C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Rescisão contratual e nova licitação </w:t>
            </w:r>
          </w:p>
        </w:tc>
        <w:tc>
          <w:tcPr>
            <w:tcW w:w="3021" w:type="dxa"/>
            <w:gridSpan w:val="2"/>
          </w:tcPr>
          <w:p w14:paraId="06B96C7C" w14:textId="77777777" w:rsidR="00BB01F6" w:rsidRPr="005D4DD4" w:rsidRDefault="00BB01F6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Departamento de Esportes e Setor de Licitações</w:t>
            </w:r>
          </w:p>
        </w:tc>
      </w:tr>
      <w:tr w:rsidR="00BB01F6" w:rsidRPr="005D4DD4" w14:paraId="6F7EDF03" w14:textId="77777777" w:rsidTr="003F543B">
        <w:tblPrEx>
          <w:shd w:val="clear" w:color="auto" w:fill="auto"/>
        </w:tblPrEx>
        <w:tc>
          <w:tcPr>
            <w:tcW w:w="704" w:type="dxa"/>
          </w:tcPr>
          <w:p w14:paraId="57D978DF" w14:textId="77777777" w:rsidR="00BB01F6" w:rsidRPr="005D4DD4" w:rsidRDefault="00BB01F6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2.</w:t>
            </w:r>
          </w:p>
        </w:tc>
        <w:tc>
          <w:tcPr>
            <w:tcW w:w="5336" w:type="dxa"/>
            <w:gridSpan w:val="3"/>
          </w:tcPr>
          <w:p w14:paraId="4CFEE9E3" w14:textId="37C8BBCE" w:rsidR="00BB01F6" w:rsidRPr="005D4DD4" w:rsidRDefault="0052765C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Aplicação de penalidades administrativas</w:t>
            </w:r>
          </w:p>
        </w:tc>
        <w:tc>
          <w:tcPr>
            <w:tcW w:w="3021" w:type="dxa"/>
            <w:gridSpan w:val="2"/>
          </w:tcPr>
          <w:p w14:paraId="6A5F925D" w14:textId="324EA920" w:rsidR="00BB01F6" w:rsidRPr="005D4DD4" w:rsidRDefault="0052765C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Setor de Penalidades</w:t>
            </w:r>
          </w:p>
        </w:tc>
      </w:tr>
    </w:tbl>
    <w:p w14:paraId="713E5F23" w14:textId="77777777" w:rsidR="00BB01F6" w:rsidRPr="005D4DD4" w:rsidRDefault="00BB01F6" w:rsidP="00BB01F6">
      <w:pPr>
        <w:rPr>
          <w:rFonts w:eastAsia="Calibri"/>
          <w:sz w:val="23"/>
          <w:szCs w:val="23"/>
        </w:rPr>
      </w:pPr>
    </w:p>
    <w:p w14:paraId="07A11664" w14:textId="77777777" w:rsidR="004A5928" w:rsidRPr="005D4DD4" w:rsidRDefault="004A5928" w:rsidP="004A5928">
      <w:pPr>
        <w:rPr>
          <w:rFonts w:eastAsia="Calibri"/>
          <w:sz w:val="23"/>
          <w:szCs w:val="23"/>
        </w:rPr>
      </w:pPr>
    </w:p>
    <w:tbl>
      <w:tblPr>
        <w:tblStyle w:val="Tabelacomgrade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704"/>
        <w:gridCol w:w="1561"/>
        <w:gridCol w:w="2265"/>
        <w:gridCol w:w="1510"/>
        <w:gridCol w:w="755"/>
        <w:gridCol w:w="2266"/>
      </w:tblGrid>
      <w:tr w:rsidR="004A5928" w:rsidRPr="005D4DD4" w14:paraId="655CA476" w14:textId="77777777" w:rsidTr="003F543B">
        <w:tc>
          <w:tcPr>
            <w:tcW w:w="9061" w:type="dxa"/>
            <w:gridSpan w:val="6"/>
            <w:shd w:val="clear" w:color="auto" w:fill="D9D9D9" w:themeFill="background1" w:themeFillShade="D9"/>
          </w:tcPr>
          <w:p w14:paraId="113C7C86" w14:textId="038829A5" w:rsidR="004A5928" w:rsidRPr="005D4DD4" w:rsidRDefault="004A5928" w:rsidP="00880B80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  <w:r w:rsidRPr="005D4DD4">
              <w:rPr>
                <w:rFonts w:eastAsia="Calibri"/>
                <w:b/>
                <w:bCs/>
                <w:sz w:val="23"/>
                <w:szCs w:val="23"/>
              </w:rPr>
              <w:t>RISCO 0</w:t>
            </w:r>
            <w:r w:rsidR="00E440FB" w:rsidRPr="005D4DD4">
              <w:rPr>
                <w:rFonts w:eastAsia="Calibri"/>
                <w:b/>
                <w:bCs/>
                <w:sz w:val="23"/>
                <w:szCs w:val="23"/>
              </w:rPr>
              <w:t>8</w:t>
            </w:r>
            <w:r w:rsidRPr="005D4DD4">
              <w:rPr>
                <w:rFonts w:eastAsia="Calibri"/>
                <w:b/>
                <w:bCs/>
                <w:sz w:val="23"/>
                <w:szCs w:val="23"/>
              </w:rPr>
              <w:t xml:space="preserve"> – Descumprimento das contrapartidas sociais</w:t>
            </w:r>
          </w:p>
          <w:p w14:paraId="49E4B0BA" w14:textId="4B15A4EF" w:rsidR="0066667E" w:rsidRPr="005D4DD4" w:rsidRDefault="0066667E" w:rsidP="0066667E">
            <w:pPr>
              <w:spacing w:after="160" w:line="259" w:lineRule="auto"/>
              <w:jc w:val="center"/>
              <w:rPr>
                <w:sz w:val="23"/>
                <w:szCs w:val="23"/>
              </w:rPr>
            </w:pPr>
            <w:r w:rsidRPr="005D4DD4">
              <w:rPr>
                <w:sz w:val="23"/>
                <w:szCs w:val="23"/>
              </w:rPr>
              <w:t>Descumprimento da obrigação de ofertar atividades gratuitas à comunidade, conforme previsto no Edital.</w:t>
            </w:r>
          </w:p>
        </w:tc>
      </w:tr>
      <w:tr w:rsidR="004A5928" w:rsidRPr="005D4DD4" w14:paraId="4FB8594E" w14:textId="77777777" w:rsidTr="003F543B">
        <w:tblPrEx>
          <w:shd w:val="clear" w:color="auto" w:fill="auto"/>
        </w:tblPrEx>
        <w:tc>
          <w:tcPr>
            <w:tcW w:w="2265" w:type="dxa"/>
            <w:gridSpan w:val="2"/>
          </w:tcPr>
          <w:p w14:paraId="58D7C888" w14:textId="77777777" w:rsidR="004A5928" w:rsidRPr="005D4DD4" w:rsidRDefault="004A5928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Probabilidade: </w:t>
            </w:r>
          </w:p>
        </w:tc>
        <w:tc>
          <w:tcPr>
            <w:tcW w:w="2265" w:type="dxa"/>
          </w:tcPr>
          <w:p w14:paraId="6934E544" w14:textId="5A31C5B4" w:rsidR="004A5928" w:rsidRPr="005D4DD4" w:rsidRDefault="00E440FB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X )</w:t>
            </w:r>
            <w:r w:rsidR="004A5928" w:rsidRPr="005D4DD4">
              <w:rPr>
                <w:rFonts w:eastAsia="Calibri"/>
                <w:sz w:val="23"/>
                <w:szCs w:val="23"/>
              </w:rPr>
              <w:t xml:space="preserve"> Baixa</w:t>
            </w:r>
          </w:p>
        </w:tc>
        <w:tc>
          <w:tcPr>
            <w:tcW w:w="2265" w:type="dxa"/>
            <w:gridSpan w:val="2"/>
          </w:tcPr>
          <w:p w14:paraId="2D4C5611" w14:textId="2EC3F357" w:rsidR="004A5928" w:rsidRPr="005D4DD4" w:rsidRDefault="004A5928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( </w:t>
            </w:r>
            <w:r w:rsidR="00E440FB" w:rsidRPr="005D4DD4">
              <w:rPr>
                <w:rFonts w:eastAsia="Calibri"/>
                <w:sz w:val="23"/>
                <w:szCs w:val="23"/>
              </w:rPr>
              <w:t xml:space="preserve">  </w:t>
            </w:r>
            <w:r w:rsidRPr="005D4DD4">
              <w:rPr>
                <w:rFonts w:eastAsia="Calibri"/>
                <w:sz w:val="23"/>
                <w:szCs w:val="23"/>
              </w:rPr>
              <w:t xml:space="preserve"> ) Média</w:t>
            </w:r>
          </w:p>
        </w:tc>
        <w:tc>
          <w:tcPr>
            <w:tcW w:w="2266" w:type="dxa"/>
          </w:tcPr>
          <w:p w14:paraId="648EA762" w14:textId="77777777" w:rsidR="004A5928" w:rsidRPr="005D4DD4" w:rsidRDefault="004A5928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   ) Alta</w:t>
            </w:r>
          </w:p>
        </w:tc>
      </w:tr>
      <w:tr w:rsidR="004A5928" w:rsidRPr="005D4DD4" w14:paraId="5A047D7A" w14:textId="77777777" w:rsidTr="003F543B">
        <w:tblPrEx>
          <w:shd w:val="clear" w:color="auto" w:fill="auto"/>
        </w:tblPrEx>
        <w:tc>
          <w:tcPr>
            <w:tcW w:w="2265" w:type="dxa"/>
            <w:gridSpan w:val="2"/>
          </w:tcPr>
          <w:p w14:paraId="6E46E517" w14:textId="77777777" w:rsidR="004A5928" w:rsidRPr="005D4DD4" w:rsidRDefault="004A5928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Impacto: </w:t>
            </w:r>
          </w:p>
        </w:tc>
        <w:tc>
          <w:tcPr>
            <w:tcW w:w="2265" w:type="dxa"/>
          </w:tcPr>
          <w:p w14:paraId="30CFA8CE" w14:textId="77777777" w:rsidR="004A5928" w:rsidRPr="005D4DD4" w:rsidRDefault="004A5928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   ) Baixo</w:t>
            </w:r>
          </w:p>
        </w:tc>
        <w:tc>
          <w:tcPr>
            <w:tcW w:w="2265" w:type="dxa"/>
            <w:gridSpan w:val="2"/>
          </w:tcPr>
          <w:p w14:paraId="298BADA5" w14:textId="5DCCB7DA" w:rsidR="004A5928" w:rsidRPr="005D4DD4" w:rsidRDefault="004A5928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X ) Médio</w:t>
            </w:r>
          </w:p>
        </w:tc>
        <w:tc>
          <w:tcPr>
            <w:tcW w:w="2266" w:type="dxa"/>
          </w:tcPr>
          <w:p w14:paraId="6E915F5E" w14:textId="4812BB88" w:rsidR="004A5928" w:rsidRPr="005D4DD4" w:rsidRDefault="004A5928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(    ) Alto</w:t>
            </w:r>
          </w:p>
        </w:tc>
      </w:tr>
      <w:tr w:rsidR="004A5928" w:rsidRPr="005D4DD4" w14:paraId="21A1D1DB" w14:textId="77777777" w:rsidTr="003F543B">
        <w:tblPrEx>
          <w:shd w:val="clear" w:color="auto" w:fill="auto"/>
        </w:tblPrEx>
        <w:tc>
          <w:tcPr>
            <w:tcW w:w="704" w:type="dxa"/>
            <w:shd w:val="clear" w:color="auto" w:fill="D9D9D9" w:themeFill="background1" w:themeFillShade="D9"/>
          </w:tcPr>
          <w:p w14:paraId="567F6715" w14:textId="77777777" w:rsidR="004A5928" w:rsidRPr="005D4DD4" w:rsidRDefault="004A5928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Id.</w:t>
            </w:r>
          </w:p>
        </w:tc>
        <w:tc>
          <w:tcPr>
            <w:tcW w:w="8357" w:type="dxa"/>
            <w:gridSpan w:val="5"/>
            <w:shd w:val="clear" w:color="auto" w:fill="D9D9D9" w:themeFill="background1" w:themeFillShade="D9"/>
          </w:tcPr>
          <w:p w14:paraId="70A268F7" w14:textId="77777777" w:rsidR="004A5928" w:rsidRPr="005D4DD4" w:rsidRDefault="004A5928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Dano</w:t>
            </w:r>
          </w:p>
        </w:tc>
      </w:tr>
      <w:tr w:rsidR="004A5928" w:rsidRPr="005D4DD4" w14:paraId="10BF8312" w14:textId="77777777" w:rsidTr="003F543B">
        <w:tblPrEx>
          <w:shd w:val="clear" w:color="auto" w:fill="auto"/>
        </w:tblPrEx>
        <w:tc>
          <w:tcPr>
            <w:tcW w:w="704" w:type="dxa"/>
          </w:tcPr>
          <w:p w14:paraId="57FC776E" w14:textId="77777777" w:rsidR="004A5928" w:rsidRPr="005D4DD4" w:rsidRDefault="004A5928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1.</w:t>
            </w:r>
          </w:p>
        </w:tc>
        <w:tc>
          <w:tcPr>
            <w:tcW w:w="8357" w:type="dxa"/>
            <w:gridSpan w:val="5"/>
          </w:tcPr>
          <w:p w14:paraId="0B7E8BA2" w14:textId="38B38475" w:rsidR="004A5928" w:rsidRPr="005D4DD4" w:rsidRDefault="00D8343A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Prejuízo à </w:t>
            </w:r>
            <w:r w:rsidR="00290287" w:rsidRPr="005D4DD4">
              <w:rPr>
                <w:rFonts w:eastAsia="Calibri"/>
                <w:sz w:val="23"/>
                <w:szCs w:val="23"/>
              </w:rPr>
              <w:t>comunidade</w:t>
            </w:r>
            <w:r w:rsidRPr="005D4DD4">
              <w:rPr>
                <w:rFonts w:eastAsia="Calibri"/>
                <w:sz w:val="23"/>
                <w:szCs w:val="23"/>
              </w:rPr>
              <w:t xml:space="preserve"> e ao interesse público</w:t>
            </w:r>
          </w:p>
        </w:tc>
      </w:tr>
      <w:tr w:rsidR="004A5928" w:rsidRPr="005D4DD4" w14:paraId="4A7CD9BC" w14:textId="77777777" w:rsidTr="003F543B">
        <w:tblPrEx>
          <w:shd w:val="clear" w:color="auto" w:fill="auto"/>
        </w:tblPrEx>
        <w:tc>
          <w:tcPr>
            <w:tcW w:w="704" w:type="dxa"/>
            <w:shd w:val="clear" w:color="auto" w:fill="D9D9D9" w:themeFill="background1" w:themeFillShade="D9"/>
          </w:tcPr>
          <w:p w14:paraId="0ABF089D" w14:textId="77777777" w:rsidR="004A5928" w:rsidRPr="005D4DD4" w:rsidRDefault="004A5928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Id.</w:t>
            </w:r>
          </w:p>
        </w:tc>
        <w:tc>
          <w:tcPr>
            <w:tcW w:w="8357" w:type="dxa"/>
            <w:gridSpan w:val="5"/>
            <w:shd w:val="clear" w:color="auto" w:fill="D9D9D9" w:themeFill="background1" w:themeFillShade="D9"/>
          </w:tcPr>
          <w:p w14:paraId="5DBA2DD3" w14:textId="77777777" w:rsidR="004A5928" w:rsidRPr="005D4DD4" w:rsidRDefault="004A5928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Possíveis Causas</w:t>
            </w:r>
          </w:p>
        </w:tc>
      </w:tr>
      <w:tr w:rsidR="004A5928" w:rsidRPr="005D4DD4" w14:paraId="4BEC395D" w14:textId="77777777" w:rsidTr="003F543B">
        <w:tblPrEx>
          <w:shd w:val="clear" w:color="auto" w:fill="auto"/>
        </w:tblPrEx>
        <w:tc>
          <w:tcPr>
            <w:tcW w:w="704" w:type="dxa"/>
          </w:tcPr>
          <w:p w14:paraId="32B9D238" w14:textId="77777777" w:rsidR="004A5928" w:rsidRPr="005D4DD4" w:rsidRDefault="004A5928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1.</w:t>
            </w:r>
          </w:p>
        </w:tc>
        <w:tc>
          <w:tcPr>
            <w:tcW w:w="8357" w:type="dxa"/>
            <w:gridSpan w:val="5"/>
          </w:tcPr>
          <w:p w14:paraId="1DC28EC7" w14:textId="7D04E6A4" w:rsidR="004A5928" w:rsidRPr="005D4DD4" w:rsidRDefault="00D8343A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Fiscalização ineficiente</w:t>
            </w:r>
          </w:p>
        </w:tc>
      </w:tr>
      <w:tr w:rsidR="004A5928" w:rsidRPr="005D4DD4" w14:paraId="19EBCB60" w14:textId="77777777" w:rsidTr="003F543B">
        <w:tblPrEx>
          <w:shd w:val="clear" w:color="auto" w:fill="auto"/>
        </w:tblPrEx>
        <w:tc>
          <w:tcPr>
            <w:tcW w:w="704" w:type="dxa"/>
            <w:shd w:val="clear" w:color="auto" w:fill="D9D9D9" w:themeFill="background1" w:themeFillShade="D9"/>
          </w:tcPr>
          <w:p w14:paraId="08B72D09" w14:textId="77777777" w:rsidR="004A5928" w:rsidRPr="005D4DD4" w:rsidRDefault="004A5928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lastRenderedPageBreak/>
              <w:t>Id.</w:t>
            </w:r>
          </w:p>
        </w:tc>
        <w:tc>
          <w:tcPr>
            <w:tcW w:w="5336" w:type="dxa"/>
            <w:gridSpan w:val="3"/>
            <w:shd w:val="clear" w:color="auto" w:fill="D9D9D9" w:themeFill="background1" w:themeFillShade="D9"/>
          </w:tcPr>
          <w:p w14:paraId="764775ED" w14:textId="77777777" w:rsidR="004A5928" w:rsidRPr="005D4DD4" w:rsidRDefault="004A5928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Ação Preventiva</w:t>
            </w:r>
          </w:p>
        </w:tc>
        <w:tc>
          <w:tcPr>
            <w:tcW w:w="3021" w:type="dxa"/>
            <w:gridSpan w:val="2"/>
            <w:shd w:val="clear" w:color="auto" w:fill="D9D9D9" w:themeFill="background1" w:themeFillShade="D9"/>
          </w:tcPr>
          <w:p w14:paraId="2E840620" w14:textId="77777777" w:rsidR="004A5928" w:rsidRPr="005D4DD4" w:rsidRDefault="004A5928" w:rsidP="00880B80">
            <w:pPr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Responsável</w:t>
            </w:r>
          </w:p>
        </w:tc>
      </w:tr>
      <w:tr w:rsidR="004A5928" w:rsidRPr="005D4DD4" w14:paraId="3275F800" w14:textId="77777777" w:rsidTr="003F543B">
        <w:tblPrEx>
          <w:shd w:val="clear" w:color="auto" w:fill="auto"/>
        </w:tblPrEx>
        <w:tc>
          <w:tcPr>
            <w:tcW w:w="704" w:type="dxa"/>
          </w:tcPr>
          <w:p w14:paraId="05E5DBE0" w14:textId="77777777" w:rsidR="004A5928" w:rsidRPr="005D4DD4" w:rsidRDefault="004A5928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1.</w:t>
            </w:r>
          </w:p>
        </w:tc>
        <w:tc>
          <w:tcPr>
            <w:tcW w:w="5336" w:type="dxa"/>
            <w:gridSpan w:val="3"/>
          </w:tcPr>
          <w:p w14:paraId="5E30C41D" w14:textId="782F2061" w:rsidR="004A5928" w:rsidRPr="005D4DD4" w:rsidRDefault="00D8343A" w:rsidP="006931D7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Fiscalizar </w:t>
            </w:r>
            <w:r w:rsidR="00B81EB3" w:rsidRPr="005D4DD4">
              <w:rPr>
                <w:rFonts w:eastAsia="Calibri"/>
                <w:sz w:val="23"/>
                <w:szCs w:val="23"/>
              </w:rPr>
              <w:t>periodicamente o cumprimento das contrapartidas sociais</w:t>
            </w:r>
            <w:r w:rsidR="00290287" w:rsidRPr="005D4DD4">
              <w:rPr>
                <w:rFonts w:eastAsia="Calibri"/>
                <w:sz w:val="23"/>
                <w:szCs w:val="23"/>
              </w:rPr>
              <w:t xml:space="preserve">, </w:t>
            </w:r>
            <w:r w:rsidR="00290287" w:rsidRPr="005D4DD4">
              <w:rPr>
                <w:sz w:val="23"/>
                <w:szCs w:val="23"/>
              </w:rPr>
              <w:t>com relatórios e registros</w:t>
            </w:r>
          </w:p>
        </w:tc>
        <w:tc>
          <w:tcPr>
            <w:tcW w:w="3021" w:type="dxa"/>
            <w:gridSpan w:val="2"/>
          </w:tcPr>
          <w:p w14:paraId="0FE07F07" w14:textId="77777777" w:rsidR="004A5928" w:rsidRPr="005D4DD4" w:rsidRDefault="004A5928" w:rsidP="006931D7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Departamento de Esportes</w:t>
            </w:r>
          </w:p>
        </w:tc>
      </w:tr>
      <w:tr w:rsidR="004A5928" w:rsidRPr="005D4DD4" w14:paraId="17795CF2" w14:textId="77777777" w:rsidTr="003F543B">
        <w:tblPrEx>
          <w:shd w:val="clear" w:color="auto" w:fill="auto"/>
        </w:tblPrEx>
        <w:tc>
          <w:tcPr>
            <w:tcW w:w="704" w:type="dxa"/>
            <w:shd w:val="clear" w:color="auto" w:fill="D9D9D9" w:themeFill="background1" w:themeFillShade="D9"/>
          </w:tcPr>
          <w:p w14:paraId="57BC6454" w14:textId="77777777" w:rsidR="004A5928" w:rsidRPr="005D4DD4" w:rsidRDefault="004A5928" w:rsidP="00880B80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Id.</w:t>
            </w:r>
          </w:p>
        </w:tc>
        <w:tc>
          <w:tcPr>
            <w:tcW w:w="5336" w:type="dxa"/>
            <w:gridSpan w:val="3"/>
            <w:shd w:val="clear" w:color="auto" w:fill="D9D9D9" w:themeFill="background1" w:themeFillShade="D9"/>
          </w:tcPr>
          <w:p w14:paraId="7161BF2F" w14:textId="77777777" w:rsidR="004A5928" w:rsidRPr="005D4DD4" w:rsidRDefault="004A5928" w:rsidP="006931D7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Ação de Contingência</w:t>
            </w:r>
          </w:p>
        </w:tc>
        <w:tc>
          <w:tcPr>
            <w:tcW w:w="3021" w:type="dxa"/>
            <w:gridSpan w:val="2"/>
            <w:shd w:val="clear" w:color="auto" w:fill="D9D9D9" w:themeFill="background1" w:themeFillShade="D9"/>
          </w:tcPr>
          <w:p w14:paraId="4DF051A7" w14:textId="77777777" w:rsidR="004A5928" w:rsidRPr="005D4DD4" w:rsidRDefault="004A5928" w:rsidP="006931D7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Responsável</w:t>
            </w:r>
          </w:p>
        </w:tc>
      </w:tr>
      <w:tr w:rsidR="00B81EB3" w:rsidRPr="005D4DD4" w14:paraId="0F3931FF" w14:textId="77777777" w:rsidTr="003F543B">
        <w:tblPrEx>
          <w:shd w:val="clear" w:color="auto" w:fill="auto"/>
        </w:tblPrEx>
        <w:tc>
          <w:tcPr>
            <w:tcW w:w="704" w:type="dxa"/>
          </w:tcPr>
          <w:p w14:paraId="25EF6B42" w14:textId="77777777" w:rsidR="00B81EB3" w:rsidRPr="005D4DD4" w:rsidRDefault="00B81EB3" w:rsidP="00B81EB3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1.</w:t>
            </w:r>
          </w:p>
        </w:tc>
        <w:tc>
          <w:tcPr>
            <w:tcW w:w="5336" w:type="dxa"/>
            <w:gridSpan w:val="3"/>
          </w:tcPr>
          <w:p w14:paraId="6CF2976B" w14:textId="6B79F385" w:rsidR="00B81EB3" w:rsidRPr="005D4DD4" w:rsidRDefault="00464088" w:rsidP="006931D7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Notificação com prazo para cumprimento. </w:t>
            </w:r>
          </w:p>
        </w:tc>
        <w:tc>
          <w:tcPr>
            <w:tcW w:w="3021" w:type="dxa"/>
            <w:gridSpan w:val="2"/>
          </w:tcPr>
          <w:p w14:paraId="31A7D8E9" w14:textId="5F2A49D7" w:rsidR="00B81EB3" w:rsidRPr="005D4DD4" w:rsidRDefault="00B81EB3" w:rsidP="006931D7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Departamento de Esportes</w:t>
            </w:r>
          </w:p>
        </w:tc>
      </w:tr>
      <w:tr w:rsidR="00B81EB3" w:rsidRPr="005D4DD4" w14:paraId="62EECC45" w14:textId="77777777" w:rsidTr="003F543B">
        <w:tblPrEx>
          <w:shd w:val="clear" w:color="auto" w:fill="auto"/>
        </w:tblPrEx>
        <w:tc>
          <w:tcPr>
            <w:tcW w:w="704" w:type="dxa"/>
          </w:tcPr>
          <w:p w14:paraId="203FC4D4" w14:textId="77777777" w:rsidR="00B81EB3" w:rsidRPr="005D4DD4" w:rsidRDefault="00B81EB3" w:rsidP="00B81EB3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2.</w:t>
            </w:r>
          </w:p>
        </w:tc>
        <w:tc>
          <w:tcPr>
            <w:tcW w:w="5336" w:type="dxa"/>
            <w:gridSpan w:val="3"/>
          </w:tcPr>
          <w:p w14:paraId="496EAD8A" w14:textId="069E2E91" w:rsidR="00B81EB3" w:rsidRPr="005D4DD4" w:rsidRDefault="00464088" w:rsidP="006931D7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Advertência.</w:t>
            </w:r>
          </w:p>
        </w:tc>
        <w:tc>
          <w:tcPr>
            <w:tcW w:w="3021" w:type="dxa"/>
            <w:gridSpan w:val="2"/>
          </w:tcPr>
          <w:p w14:paraId="36046DA3" w14:textId="57127462" w:rsidR="00B81EB3" w:rsidRPr="005D4DD4" w:rsidRDefault="00B81EB3" w:rsidP="006931D7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Departamento de Esportes</w:t>
            </w:r>
            <w:r w:rsidR="00464088" w:rsidRPr="005D4DD4">
              <w:rPr>
                <w:rFonts w:eastAsia="Calibri"/>
                <w:sz w:val="23"/>
                <w:szCs w:val="23"/>
              </w:rPr>
              <w:t xml:space="preserve"> e Setor de Penalidades</w:t>
            </w:r>
          </w:p>
        </w:tc>
      </w:tr>
      <w:tr w:rsidR="00464088" w:rsidRPr="005D4DD4" w14:paraId="47D49425" w14:textId="77777777" w:rsidTr="003F543B">
        <w:tblPrEx>
          <w:shd w:val="clear" w:color="auto" w:fill="auto"/>
        </w:tblPrEx>
        <w:tc>
          <w:tcPr>
            <w:tcW w:w="704" w:type="dxa"/>
          </w:tcPr>
          <w:p w14:paraId="344B08C5" w14:textId="6EB9E348" w:rsidR="00464088" w:rsidRPr="005D4DD4" w:rsidRDefault="00464088" w:rsidP="00B81EB3">
            <w:pPr>
              <w:jc w:val="center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3.</w:t>
            </w:r>
          </w:p>
        </w:tc>
        <w:tc>
          <w:tcPr>
            <w:tcW w:w="5336" w:type="dxa"/>
            <w:gridSpan w:val="3"/>
          </w:tcPr>
          <w:p w14:paraId="3D9C326D" w14:textId="706BC220" w:rsidR="00464088" w:rsidRPr="005D4DD4" w:rsidRDefault="00464088" w:rsidP="006931D7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 xml:space="preserve">Em caso de reincidência, rescisão contratual. </w:t>
            </w:r>
          </w:p>
        </w:tc>
        <w:tc>
          <w:tcPr>
            <w:tcW w:w="3021" w:type="dxa"/>
            <w:gridSpan w:val="2"/>
          </w:tcPr>
          <w:p w14:paraId="2C4756AA" w14:textId="401E8C39" w:rsidR="00464088" w:rsidRPr="005D4DD4" w:rsidRDefault="00464088" w:rsidP="006931D7">
            <w:pPr>
              <w:jc w:val="both"/>
              <w:rPr>
                <w:rFonts w:eastAsia="Calibri"/>
                <w:sz w:val="23"/>
                <w:szCs w:val="23"/>
              </w:rPr>
            </w:pPr>
            <w:r w:rsidRPr="005D4DD4">
              <w:rPr>
                <w:rFonts w:eastAsia="Calibri"/>
                <w:sz w:val="23"/>
                <w:szCs w:val="23"/>
              </w:rPr>
              <w:t>Setor de Contratos</w:t>
            </w:r>
          </w:p>
        </w:tc>
      </w:tr>
    </w:tbl>
    <w:p w14:paraId="7E1F6CE5" w14:textId="77777777" w:rsidR="004A5928" w:rsidRPr="005D4DD4" w:rsidRDefault="004A5928" w:rsidP="004A5928">
      <w:pPr>
        <w:rPr>
          <w:rFonts w:eastAsia="Calibri"/>
          <w:sz w:val="23"/>
          <w:szCs w:val="23"/>
        </w:rPr>
      </w:pPr>
    </w:p>
    <w:p w14:paraId="6030F684" w14:textId="77777777" w:rsidR="004A5928" w:rsidRPr="005D4DD4" w:rsidRDefault="004A5928" w:rsidP="00BB01F6">
      <w:pPr>
        <w:rPr>
          <w:rFonts w:eastAsia="Calibri"/>
          <w:sz w:val="23"/>
          <w:szCs w:val="23"/>
        </w:rPr>
      </w:pPr>
    </w:p>
    <w:p w14:paraId="21CCECFC" w14:textId="3852A5C4" w:rsidR="00634745" w:rsidRPr="005D4DD4" w:rsidRDefault="00634745" w:rsidP="00634745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color w:val="000000"/>
          <w:sz w:val="23"/>
          <w:szCs w:val="23"/>
        </w:rPr>
      </w:pPr>
      <w:r w:rsidRPr="005D4DD4">
        <w:rPr>
          <w:color w:val="000000"/>
          <w:sz w:val="23"/>
          <w:szCs w:val="23"/>
        </w:rPr>
        <w:t xml:space="preserve">São João da Boa Vista, </w:t>
      </w:r>
      <w:r w:rsidR="00F833CB">
        <w:rPr>
          <w:color w:val="000000"/>
          <w:sz w:val="23"/>
          <w:szCs w:val="23"/>
        </w:rPr>
        <w:t>05</w:t>
      </w:r>
      <w:r w:rsidRPr="005D4DD4">
        <w:rPr>
          <w:color w:val="000000"/>
          <w:sz w:val="23"/>
          <w:szCs w:val="23"/>
        </w:rPr>
        <w:t xml:space="preserve"> de </w:t>
      </w:r>
      <w:r w:rsidR="00F833CB">
        <w:rPr>
          <w:color w:val="000000"/>
          <w:sz w:val="23"/>
          <w:szCs w:val="23"/>
        </w:rPr>
        <w:t>janeiro</w:t>
      </w:r>
      <w:r w:rsidRPr="005D4DD4">
        <w:rPr>
          <w:color w:val="000000"/>
          <w:sz w:val="23"/>
          <w:szCs w:val="23"/>
        </w:rPr>
        <w:t xml:space="preserve"> de 202</w:t>
      </w:r>
      <w:r w:rsidR="00F833CB">
        <w:rPr>
          <w:color w:val="000000"/>
          <w:sz w:val="23"/>
          <w:szCs w:val="23"/>
        </w:rPr>
        <w:t>6</w:t>
      </w:r>
      <w:r w:rsidRPr="005D4DD4">
        <w:rPr>
          <w:color w:val="000000"/>
          <w:sz w:val="23"/>
          <w:szCs w:val="23"/>
        </w:rPr>
        <w:t>.</w:t>
      </w:r>
    </w:p>
    <w:p w14:paraId="4DAC4202" w14:textId="77777777" w:rsidR="00634745" w:rsidRPr="005D4DD4" w:rsidRDefault="00634745" w:rsidP="00634745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b/>
          <w:bCs/>
          <w:color w:val="000000"/>
          <w:sz w:val="23"/>
          <w:szCs w:val="23"/>
        </w:rPr>
      </w:pPr>
    </w:p>
    <w:p w14:paraId="36E1C9CA" w14:textId="77777777" w:rsidR="00C47FD2" w:rsidRDefault="00C47FD2" w:rsidP="00634745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b/>
          <w:bCs/>
          <w:color w:val="000000"/>
          <w:sz w:val="23"/>
          <w:szCs w:val="23"/>
        </w:rPr>
      </w:pPr>
    </w:p>
    <w:p w14:paraId="1C08FE4B" w14:textId="77777777" w:rsidR="00C47FD2" w:rsidRPr="005D4DD4" w:rsidRDefault="00C47FD2" w:rsidP="00634745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b/>
          <w:bCs/>
          <w:color w:val="000000"/>
          <w:sz w:val="23"/>
          <w:szCs w:val="23"/>
        </w:rPr>
      </w:pPr>
    </w:p>
    <w:p w14:paraId="72C64989" w14:textId="77777777" w:rsidR="00042FDC" w:rsidRPr="005D4DD4" w:rsidRDefault="00042FDC" w:rsidP="00634745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b/>
          <w:bCs/>
          <w:color w:val="000000"/>
          <w:sz w:val="23"/>
          <w:szCs w:val="23"/>
        </w:rPr>
      </w:pPr>
    </w:p>
    <w:p w14:paraId="1C53D200" w14:textId="77777777" w:rsidR="00656D4E" w:rsidRPr="005D4DD4" w:rsidRDefault="00656D4E" w:rsidP="00634745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b/>
          <w:bCs/>
          <w:color w:val="000000"/>
          <w:sz w:val="23"/>
          <w:szCs w:val="23"/>
        </w:rPr>
      </w:pPr>
    </w:p>
    <w:p w14:paraId="73D9A264" w14:textId="2E751FF4" w:rsidR="00634745" w:rsidRPr="005D4DD4" w:rsidRDefault="00634745" w:rsidP="00634745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b/>
          <w:bCs/>
          <w:color w:val="000000"/>
          <w:sz w:val="23"/>
          <w:szCs w:val="23"/>
        </w:rPr>
      </w:pPr>
      <w:r w:rsidRPr="005D4DD4">
        <w:rPr>
          <w:b/>
          <w:bCs/>
          <w:color w:val="000000"/>
          <w:sz w:val="23"/>
          <w:szCs w:val="23"/>
        </w:rPr>
        <w:t>Vanessa Silva</w:t>
      </w:r>
    </w:p>
    <w:p w14:paraId="7F37DED8" w14:textId="77777777" w:rsidR="00634745" w:rsidRPr="005D4DD4" w:rsidRDefault="00634745" w:rsidP="00634745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b/>
          <w:bCs/>
          <w:color w:val="000000"/>
          <w:sz w:val="23"/>
          <w:szCs w:val="23"/>
        </w:rPr>
      </w:pPr>
      <w:r w:rsidRPr="005D4DD4">
        <w:rPr>
          <w:b/>
          <w:bCs/>
          <w:color w:val="000000"/>
          <w:sz w:val="23"/>
          <w:szCs w:val="23"/>
        </w:rPr>
        <w:t>Agente Administrativo</w:t>
      </w:r>
    </w:p>
    <w:p w14:paraId="1D6D02E0" w14:textId="77777777" w:rsidR="00634745" w:rsidRPr="005D4DD4" w:rsidRDefault="00634745" w:rsidP="00634745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b/>
          <w:bCs/>
          <w:color w:val="000000"/>
          <w:sz w:val="23"/>
          <w:szCs w:val="23"/>
        </w:rPr>
      </w:pPr>
    </w:p>
    <w:p w14:paraId="7A140F55" w14:textId="77777777" w:rsidR="00634745" w:rsidRPr="005D4DD4" w:rsidRDefault="00634745" w:rsidP="00634745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b/>
          <w:bCs/>
          <w:color w:val="000000"/>
          <w:sz w:val="23"/>
          <w:szCs w:val="23"/>
        </w:rPr>
      </w:pPr>
    </w:p>
    <w:p w14:paraId="6E9D266A" w14:textId="77777777" w:rsidR="00634745" w:rsidRPr="005D4DD4" w:rsidRDefault="00634745" w:rsidP="00634745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b/>
          <w:bCs/>
          <w:color w:val="000000"/>
          <w:sz w:val="23"/>
          <w:szCs w:val="23"/>
        </w:rPr>
      </w:pPr>
    </w:p>
    <w:p w14:paraId="1DD79823" w14:textId="77777777" w:rsidR="00634745" w:rsidRPr="005D4DD4" w:rsidRDefault="00634745" w:rsidP="00634745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b/>
          <w:bCs/>
          <w:color w:val="000000"/>
          <w:sz w:val="23"/>
          <w:szCs w:val="23"/>
        </w:rPr>
      </w:pPr>
    </w:p>
    <w:p w14:paraId="72F43248" w14:textId="77777777" w:rsidR="00634745" w:rsidRPr="005D4DD4" w:rsidRDefault="00634745" w:rsidP="00634745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b/>
          <w:bCs/>
          <w:color w:val="000000"/>
          <w:sz w:val="23"/>
          <w:szCs w:val="23"/>
        </w:rPr>
      </w:pPr>
      <w:r w:rsidRPr="005D4DD4">
        <w:rPr>
          <w:b/>
          <w:bCs/>
          <w:color w:val="000000"/>
          <w:sz w:val="23"/>
          <w:szCs w:val="23"/>
        </w:rPr>
        <w:t>Rodolfo Herrera Felipe</w:t>
      </w:r>
    </w:p>
    <w:p w14:paraId="1D39DD82" w14:textId="77777777" w:rsidR="00634745" w:rsidRPr="005D4DD4" w:rsidRDefault="00634745" w:rsidP="00634745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b/>
          <w:bCs/>
          <w:color w:val="000000"/>
          <w:sz w:val="23"/>
          <w:szCs w:val="23"/>
        </w:rPr>
      </w:pPr>
      <w:r w:rsidRPr="005D4DD4">
        <w:rPr>
          <w:b/>
          <w:bCs/>
          <w:color w:val="000000"/>
          <w:sz w:val="23"/>
          <w:szCs w:val="23"/>
        </w:rPr>
        <w:t>Diretor do Departamento de Esportes</w:t>
      </w:r>
    </w:p>
    <w:sectPr w:rsidR="00634745" w:rsidRPr="005D4DD4" w:rsidSect="005D4DD4">
      <w:headerReference w:type="default" r:id="rId8"/>
      <w:footerReference w:type="even" r:id="rId9"/>
      <w:footerReference w:type="default" r:id="rId10"/>
      <w:pgSz w:w="11906" w:h="16838"/>
      <w:pgMar w:top="1134" w:right="1134" w:bottom="1134" w:left="1701" w:header="0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53CCD" w14:textId="77777777" w:rsidR="000C2B0E" w:rsidRDefault="000C2B0E">
      <w:r>
        <w:separator/>
      </w:r>
    </w:p>
  </w:endnote>
  <w:endnote w:type="continuationSeparator" w:id="0">
    <w:p w14:paraId="615BFDFD" w14:textId="77777777" w:rsidR="000C2B0E" w:rsidRDefault="000C2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 Unicode MS">
    <w:panose1 w:val="020B0604020202020204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541E3" w14:textId="77777777" w:rsidR="00600A4D" w:rsidRDefault="00A37FF7">
    <w:pPr>
      <w:pStyle w:val="Rodap"/>
    </w:pPr>
    <w:r>
      <w:rPr>
        <w:noProof/>
      </w:rPr>
      <mc:AlternateContent>
        <mc:Choice Requires="wps">
          <w:drawing>
            <wp:anchor distT="0" distB="0" distL="0" distR="4445" simplePos="0" relativeHeight="3" behindDoc="1" locked="0" layoutInCell="0" allowOverlap="1" wp14:anchorId="7DC111C6" wp14:editId="72D3E56B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635" r="0" b="0"/>
              <wp:wrapSquare wrapText="bothSides"/>
              <wp:docPr id="4098" name="Retângul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3025B448" w14:textId="77777777" w:rsidR="00600A4D" w:rsidRDefault="00A37FF7">
                          <w:pPr>
                            <w:pStyle w:val="Rodap"/>
                            <w:rPr>
                              <w:rStyle w:val="Nmerodepgina"/>
                            </w:rPr>
                          </w:pPr>
                          <w:r>
                            <w:rPr>
                              <w:rStyle w:val="Nmerodepgina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Nmerodepgina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Nmerodepgin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DC111C6" id="Retângulo 4" o:spid="_x0000_s1026" style="position:absolute;margin-left:0;margin-top:.05pt;width:1.15pt;height:1.15pt;z-index:-503316477;visibility:visible;mso-wrap-style:square;mso-wrap-distance-left:0;mso-wrap-distance-top:0;mso-wrap-distance-right:.35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IOJnAEAAFIDAAAOAAAAZHJzL2Uyb0RvYy54bWysk1Fr3DAMx98H+w7G77vkylZGuFwZlI5B&#10;6Qrt2LPPsS9htmUk95L79pOd5Dq6t7EXIVuK9NNfzu5m8k6cDNIAoZXbTS2FCRq6IRxb+eP57sNn&#10;KSip0CkHwbTybEje7N+/242xMVfQg+sMCi4SqBljK/uUYlNVpHvjFW0gmsBBC+hV4iMeqw7VyNW9&#10;q67q+roaAbuIoA0R397OQbkv9a01On23lkwSrpXMlorFYg/ZVvudao6oYj/oBUP9A4VXQ+Cml1K3&#10;KinxgsNfpfygEQhs2mjwFVg7aFNm4Gm29ZtpnnoVTZmFxaF4kYn+X1n9cHqKj5jRKd6D/kWsSDVG&#10;ai6RfKAlZ7Locy6Di6moeL6oaKYkNF9uP17Xn6TQHJndXFE166cRKX014EV2Wom8oqKcOt1TmlPX&#10;lNzJhWwD3A3OzdF8UwhnqIyXpsPEweweoDs/onDfAquUN746uDqH1VFB98BvYe6fmz5PPxXGhSzx&#10;QA+w7kA1bwDn3Fm4Ly+JAQv9K8NCyYsr8y+PLL+MP88l6/VX2P8GAAD//wMAUEsDBBQABgAIAAAA&#10;IQAwQufP2AAAAAEBAAAPAAAAZHJzL2Rvd25yZXYueG1sTI9BT8MwDIXvSPyHyEhcEEspCG2l6YSQ&#10;dkNCKxzg5jVeU2icqsnWwq/HO8HJen7We5/L9ex7daQxdoEN3CwyUMRNsB23Bt5eN9dLUDEhW+wD&#10;k4FvirCuzs9KLGyYeEvHOrVKQjgWaMClNBRax8aRx7gIA7F4+zB6TCLHVtsRJwn3vc6z7F577Fga&#10;HA705Kj5qg/ewOblvSP+0dur1XIKn03+UbvnwZjLi/nxAVSiOf0dwwlf0KESpl04sI2qNyCPpNNW&#10;iZffgtrJuANdlfo/efULAAD//wMAUEsBAi0AFAAGAAgAAAAhALaDOJL+AAAA4QEAABMAAAAAAAAA&#10;AAAAAAAAAAAAAFtDb250ZW50X1R5cGVzXS54bWxQSwECLQAUAAYACAAAACEAOP0h/9YAAACUAQAA&#10;CwAAAAAAAAAAAAAAAAAvAQAAX3JlbHMvLnJlbHNQSwECLQAUAAYACAAAACEA2yCDiZwBAABSAwAA&#10;DgAAAAAAAAAAAAAAAAAuAgAAZHJzL2Uyb0RvYy54bWxQSwECLQAUAAYACAAAACEAMELnz9gAAAAB&#10;AQAADwAAAAAAAAAAAAAAAAD2AwAAZHJzL2Rvd25yZXYueG1sUEsFBgAAAAAEAAQA8wAAAPsEAAAA&#10;AA==&#10;" o:allowincell="f" filled="f" stroked="f">
              <v:textbox style="mso-fit-shape-to-text:t" inset="0,0,0,0">
                <w:txbxContent>
                  <w:p w14:paraId="3025B448" w14:textId="77777777" w:rsidR="00600A4D" w:rsidRDefault="00A37FF7">
                    <w:pPr>
                      <w:pStyle w:val="Rodap"/>
                      <w:rPr>
                        <w:rStyle w:val="Nmerodepgina"/>
                      </w:rPr>
                    </w:pPr>
                    <w:r>
                      <w:rPr>
                        <w:rStyle w:val="Nmerodepgina"/>
                        <w:color w:val="000000"/>
                      </w:rPr>
                      <w:fldChar w:fldCharType="begin"/>
                    </w:r>
                    <w:r>
                      <w:rPr>
                        <w:rStyle w:val="Nmerodepgina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Nmerodepgina"/>
                        <w:color w:val="000000"/>
                      </w:rPr>
                      <w:fldChar w:fldCharType="separate"/>
                    </w:r>
                    <w:r>
                      <w:rPr>
                        <w:rStyle w:val="Nmerodepgina"/>
                        <w:color w:val="000000"/>
                      </w:rPr>
                      <w:t>0</w:t>
                    </w:r>
                    <w:r>
                      <w:rPr>
                        <w:rStyle w:val="Nmerodepgina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77230" w14:textId="11569EA1" w:rsidR="00600A4D" w:rsidRDefault="00A37FF7">
    <w:pPr>
      <w:pStyle w:val="Rodap"/>
      <w:jc w:val="center"/>
      <w:rPr>
        <w:sz w:val="16"/>
        <w:szCs w:val="16"/>
      </w:rPr>
    </w:pPr>
    <w:bookmarkStart w:id="1" w:name="_Hlk196812803"/>
    <w:bookmarkStart w:id="2" w:name="_Hlk196812804"/>
    <w:r>
      <w:rPr>
        <w:sz w:val="16"/>
        <w:szCs w:val="16"/>
      </w:rPr>
      <w:t>Av. Rodrigues Alves, nº 595, Rosário – São João da Boa Vista / SP – CEP 13870-320 – Fone: (19) 3638.1270</w:t>
    </w:r>
  </w:p>
  <w:p w14:paraId="6FA47A5E" w14:textId="77777777" w:rsidR="00600A4D" w:rsidRDefault="00A37FF7">
    <w:pPr>
      <w:pStyle w:val="Rodap"/>
      <w:ind w:right="360" w:firstLine="360"/>
      <w:jc w:val="center"/>
      <w:rPr>
        <w:sz w:val="16"/>
        <w:szCs w:val="16"/>
        <w:lang w:val="en-US"/>
      </w:rPr>
    </w:pPr>
    <w:r>
      <w:rPr>
        <w:noProof/>
      </w:rPr>
      <mc:AlternateContent>
        <mc:Choice Requires="wps">
          <w:drawing>
            <wp:anchor distT="0" distB="0" distL="0" distR="0" simplePos="0" relativeHeight="4" behindDoc="1" locked="0" layoutInCell="0" allowOverlap="1" wp14:anchorId="461529E4" wp14:editId="34F4D896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51434" cy="115570"/>
              <wp:effectExtent l="0" t="0" r="0" b="0"/>
              <wp:wrapSquare wrapText="bothSides"/>
              <wp:docPr id="4099" name="Retângul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1434" cy="11557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617CF5B5" w14:textId="77777777" w:rsidR="00600A4D" w:rsidRDefault="00A37FF7">
                          <w:pPr>
                            <w:pStyle w:val="Rodap"/>
                            <w:rPr>
                              <w:rStyle w:val="Nmerodepgina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Style w:val="Nmerodepgina"/>
                              <w:color w:val="000000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  <w:color w:val="000000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  <w:color w:val="000000"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Style w:val="Nmerodepgina"/>
                              <w:color w:val="000000"/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rStyle w:val="Nmerodepgina"/>
                              <w:color w:val="00000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61529E4" id="Retângulo 2" o:spid="_x0000_s1027" style="position:absolute;left:0;text-align:left;margin-left:-47.15pt;margin-top:.05pt;width:4.05pt;height:9.1pt;z-index:-503316476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nnGpwEAAFoDAAAOAAAAZHJzL2Uyb0RvYy54bWysU1Fr3DAMfh/sPxi/73zpetsIlyuD0jEo&#10;XaEte/Y59sU0tozlXnL/frKTXEf3NvoiZEmRvu+Tsr0aXc+OOqIF3/BqteZMewWt9YeGPz3efPrG&#10;GSbpW9mD1w0/aeRXu48ftkOo9QV00Lc6MmrisR5Cw7uUQi0Eqk47iSsI2lPSQHQy0TMeRBvlQN1d&#10;Ly7W6y9igNiGCEojUvR6SvJd6W+MVumXMagT6xtO2FKxsdh9tmK3lfUhytBZNcOQ/4HCSetp6LnV&#10;tUySvUT7TytnVQQEk1YKnABjrNKFA7Gp1m/YPHQy6MKFxMFwlgnfr626Oz6E+5ihY7gF9YykiBgC&#10;1udMfuBcM5roci0BZ2NR8XRWUY+JKQpuqsvPl5wpylTVZvO1iCxkvXwbIqYfGhzLTsMj7ahIJ4+3&#10;mPJ0WS8leVTvs/VwY/t+yuZIgTihyvjSuB+ZbWli3miO7KE93UfW//SkVt784sTF2S+O9KoDuokJ&#10;Rp79OP6WMcwAExG7g2UXsn6Dc6qdBPz+kghnIfGKYQZLCyzc5mPLF/L3u1S9/hK7PwAAAP//AwBQ&#10;SwMEFAAGAAgAAAAhAJ046+bYAAAAAgEAAA8AAABkcnMvZG93bnJldi54bWxMj0FLw0AQhe+C/2EZ&#10;wYvYjRUkptkUEXoTpLEHvU2z02w0Oxuy2yb6652e9DS8ecOb75Xr2ffqRGPsAhu4W2SgiJtgO24N&#10;7N42tzmomJAt9oHJwDdFWFeXFyUWNky8pVOdWiUhHAs04FIaCq1j48hjXISBWLxDGD0mkWOr7YiT&#10;hPteL7PsQXvsWD44HOjZUfNVH72Bzet7R/yjtzeP+RQ+m+VH7V4GY66v5qcVqERz+juGM76gQyVM&#10;+3BkG1VvQIqk81aJl8vYi8jvQVel/o9e/QIAAP//AwBQSwECLQAUAAYACAAAACEAtoM4kv4AAADh&#10;AQAAEwAAAAAAAAAAAAAAAAAAAAAAW0NvbnRlbnRfVHlwZXNdLnhtbFBLAQItABQABgAIAAAAIQA4&#10;/SH/1gAAAJQBAAALAAAAAAAAAAAAAAAAAC8BAABfcmVscy8ucmVsc1BLAQItABQABgAIAAAAIQBn&#10;SnnGpwEAAFoDAAAOAAAAAAAAAAAAAAAAAC4CAABkcnMvZTJvRG9jLnhtbFBLAQItABQABgAIAAAA&#10;IQCdOOvm2AAAAAIBAAAPAAAAAAAAAAAAAAAAAAEEAABkcnMvZG93bnJldi54bWxQSwUGAAAAAAQA&#10;BADzAAAABgUAAAAA&#10;" o:allowincell="f" filled="f" stroked="f">
              <v:textbox style="mso-fit-shape-to-text:t" inset="0,0,0,0">
                <w:txbxContent>
                  <w:p w14:paraId="617CF5B5" w14:textId="77777777" w:rsidR="00600A4D" w:rsidRDefault="00A37FF7">
                    <w:pPr>
                      <w:pStyle w:val="Rodap"/>
                      <w:rPr>
                        <w:rStyle w:val="Nmerodepgina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Style w:val="Nmerodepgina"/>
                        <w:color w:val="000000"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rStyle w:val="Nmerodepgina"/>
                        <w:color w:val="000000"/>
                        <w:sz w:val="16"/>
                        <w:szCs w:val="16"/>
                      </w:rPr>
                      <w:instrText xml:space="preserve"> PAGE </w:instrText>
                    </w:r>
                    <w:r>
                      <w:rPr>
                        <w:rStyle w:val="Nmerodepgina"/>
                        <w:color w:val="000000"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Style w:val="Nmerodepgina"/>
                        <w:color w:val="000000"/>
                        <w:sz w:val="16"/>
                        <w:szCs w:val="16"/>
                      </w:rPr>
                      <w:t>1</w:t>
                    </w:r>
                    <w:r>
                      <w:rPr>
                        <w:rStyle w:val="Nmerodepgina"/>
                        <w:color w:val="00000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  <w:r>
      <w:rPr>
        <w:sz w:val="16"/>
        <w:szCs w:val="16"/>
        <w:lang w:val="en-US"/>
      </w:rPr>
      <w:t>www.saojoao.sp.gov.br               esportes@saojoao.sp.gov.br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3FDCA" w14:textId="77777777" w:rsidR="000C2B0E" w:rsidRDefault="000C2B0E">
      <w:r>
        <w:separator/>
      </w:r>
    </w:p>
  </w:footnote>
  <w:footnote w:type="continuationSeparator" w:id="0">
    <w:p w14:paraId="276D0346" w14:textId="77777777" w:rsidR="000C2B0E" w:rsidRDefault="000C2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9019E" w14:textId="77777777" w:rsidR="00600A4D" w:rsidRDefault="00600A4D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rFonts w:ascii="Cambria" w:hAnsi="Cambria"/>
        <w:b/>
        <w:sz w:val="24"/>
        <w:szCs w:val="24"/>
      </w:rPr>
    </w:pPr>
    <w:bookmarkStart w:id="0" w:name="_Hlk196812749"/>
  </w:p>
  <w:p w14:paraId="400FEB48" w14:textId="77777777" w:rsidR="00600A4D" w:rsidRDefault="00600A4D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sz w:val="24"/>
        <w:szCs w:val="24"/>
      </w:rPr>
    </w:pPr>
  </w:p>
  <w:p w14:paraId="3DC1FDAD" w14:textId="77777777" w:rsidR="00600A4D" w:rsidRDefault="00A37FF7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sz w:val="24"/>
        <w:szCs w:val="24"/>
      </w:rPr>
    </w:pPr>
    <w:r>
      <w:rPr>
        <w:noProof/>
        <w:sz w:val="24"/>
        <w:szCs w:val="24"/>
      </w:rPr>
      <w:drawing>
        <wp:anchor distT="0" distB="0" distL="0" distR="0" simplePos="0" relativeHeight="2" behindDoc="0" locked="0" layoutInCell="0" allowOverlap="1" wp14:anchorId="5DD30B84" wp14:editId="046DA78A">
          <wp:simplePos x="0" y="0"/>
          <wp:positionH relativeFrom="page">
            <wp:posOffset>3599814</wp:posOffset>
          </wp:positionH>
          <wp:positionV relativeFrom="page">
            <wp:posOffset>381000</wp:posOffset>
          </wp:positionV>
          <wp:extent cx="932179" cy="1004570"/>
          <wp:effectExtent l="0" t="0" r="0" b="0"/>
          <wp:wrapSquare wrapText="largest"/>
          <wp:docPr id="4097" name="Figura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igura1"/>
                  <pic:cNvPicPr/>
                </pic:nvPicPr>
                <pic:blipFill>
                  <a:blip r:embed="rId1" cstate="print"/>
                  <a:srcRect/>
                  <a:stretch/>
                </pic:blipFill>
                <pic:spPr>
                  <a:xfrm>
                    <a:off x="0" y="0"/>
                    <a:ext cx="932179" cy="1004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62DAB7D" w14:textId="77777777" w:rsidR="00600A4D" w:rsidRDefault="00600A4D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sz w:val="24"/>
        <w:szCs w:val="24"/>
      </w:rPr>
    </w:pPr>
  </w:p>
  <w:p w14:paraId="3118CBDA" w14:textId="77777777" w:rsidR="00600A4D" w:rsidRDefault="00600A4D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sz w:val="24"/>
        <w:szCs w:val="24"/>
      </w:rPr>
    </w:pPr>
  </w:p>
  <w:p w14:paraId="1F514430" w14:textId="77777777" w:rsidR="00600A4D" w:rsidRDefault="00600A4D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sz w:val="24"/>
        <w:szCs w:val="24"/>
      </w:rPr>
    </w:pPr>
  </w:p>
  <w:p w14:paraId="0BB19EB0" w14:textId="77777777" w:rsidR="00600A4D" w:rsidRDefault="00600A4D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rFonts w:ascii="Calibri" w:hAnsi="Calibri"/>
        <w:color w:val="818181"/>
        <w:sz w:val="22"/>
        <w:szCs w:val="24"/>
      </w:rPr>
    </w:pPr>
  </w:p>
  <w:p w14:paraId="382170B9" w14:textId="77777777" w:rsidR="00600A4D" w:rsidRDefault="00600A4D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rFonts w:ascii="Calibri" w:hAnsi="Calibri"/>
        <w:color w:val="818181"/>
        <w:sz w:val="22"/>
        <w:szCs w:val="24"/>
      </w:rPr>
    </w:pPr>
  </w:p>
  <w:p w14:paraId="75EE382E" w14:textId="77777777" w:rsidR="00600A4D" w:rsidRDefault="00A37FF7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rFonts w:ascii="Verdana" w:hAnsi="Verdana"/>
        <w:sz w:val="24"/>
        <w:szCs w:val="24"/>
      </w:rPr>
    </w:pPr>
    <w:r>
      <w:rPr>
        <w:rFonts w:ascii="Verdana" w:hAnsi="Verdana"/>
        <w:b/>
        <w:bCs/>
        <w:color w:val="818181"/>
        <w:sz w:val="28"/>
        <w:szCs w:val="28"/>
      </w:rPr>
      <w:t>Município de São João da Boa Vista</w:t>
    </w:r>
    <w:r>
      <w:rPr>
        <w:rFonts w:ascii="Verdana" w:hAnsi="Verdana"/>
        <w:b/>
        <w:bCs/>
        <w:color w:val="818181"/>
        <w:sz w:val="28"/>
        <w:szCs w:val="28"/>
      </w:rPr>
      <w:br/>
    </w:r>
    <w:r>
      <w:rPr>
        <w:rFonts w:ascii="Verdana" w:hAnsi="Verdana"/>
        <w:color w:val="818181"/>
        <w:sz w:val="24"/>
        <w:szCs w:val="24"/>
      </w:rPr>
      <w:t>Departamento de Esportes</w:t>
    </w:r>
  </w:p>
  <w:p w14:paraId="4EEE27C8" w14:textId="77777777" w:rsidR="00600A4D" w:rsidRDefault="00A37FF7">
    <w:pPr>
      <w:tabs>
        <w:tab w:val="left" w:pos="1276"/>
        <w:tab w:val="left" w:pos="1418"/>
        <w:tab w:val="center" w:pos="4419"/>
        <w:tab w:val="right" w:pos="8838"/>
        <w:tab w:val="right" w:pos="9589"/>
      </w:tabs>
      <w:ind w:right="-185"/>
      <w:jc w:val="center"/>
      <w:rPr>
        <w:rFonts w:ascii="Verdana" w:hAnsi="Verdana"/>
      </w:rPr>
    </w:pPr>
    <w:r>
      <w:rPr>
        <w:rFonts w:ascii="Verdana" w:hAnsi="Verdana"/>
        <w:color w:val="818181"/>
      </w:rPr>
      <w:t>Gabinete do Diretor</w:t>
    </w:r>
  </w:p>
  <w:bookmarkEnd w:id="0"/>
  <w:p w14:paraId="2179133A" w14:textId="77777777" w:rsidR="00600A4D" w:rsidRDefault="00600A4D">
    <w:pPr>
      <w:pStyle w:val="Cabealho"/>
    </w:pPr>
  </w:p>
  <w:p w14:paraId="3CE35D4E" w14:textId="77777777" w:rsidR="00600A4D" w:rsidRDefault="00600A4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" w15:restartNumberingAfterBreak="0">
    <w:nsid w:val="02830193"/>
    <w:multiLevelType w:val="multilevel"/>
    <w:tmpl w:val="143EF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7F65AD"/>
    <w:multiLevelType w:val="multilevel"/>
    <w:tmpl w:val="EB0CE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922453"/>
    <w:multiLevelType w:val="multilevel"/>
    <w:tmpl w:val="57EA2F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7C54276"/>
    <w:multiLevelType w:val="multilevel"/>
    <w:tmpl w:val="D7907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74759E"/>
    <w:multiLevelType w:val="multilevel"/>
    <w:tmpl w:val="57EA2F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AA46B2"/>
    <w:multiLevelType w:val="multilevel"/>
    <w:tmpl w:val="9DDA5B4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ED83858"/>
    <w:multiLevelType w:val="hybridMultilevel"/>
    <w:tmpl w:val="920EC4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257A3"/>
    <w:multiLevelType w:val="hybridMultilevel"/>
    <w:tmpl w:val="466C2F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5A4E44"/>
    <w:multiLevelType w:val="hybridMultilevel"/>
    <w:tmpl w:val="824C25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2746E"/>
    <w:multiLevelType w:val="multilevel"/>
    <w:tmpl w:val="F4E22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5119FC"/>
    <w:multiLevelType w:val="multilevel"/>
    <w:tmpl w:val="F7CE3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7760C0"/>
    <w:multiLevelType w:val="multilevel"/>
    <w:tmpl w:val="F66C3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756245"/>
    <w:multiLevelType w:val="multilevel"/>
    <w:tmpl w:val="9EE65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3E37F1"/>
    <w:multiLevelType w:val="multilevel"/>
    <w:tmpl w:val="C7909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D12E6B"/>
    <w:multiLevelType w:val="hybridMultilevel"/>
    <w:tmpl w:val="FCE0E46A"/>
    <w:lvl w:ilvl="0" w:tplc="0416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abstractNum w:abstractNumId="16" w15:restartNumberingAfterBreak="0">
    <w:nsid w:val="38524EE3"/>
    <w:multiLevelType w:val="hybridMultilevel"/>
    <w:tmpl w:val="1314329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507AB4"/>
    <w:multiLevelType w:val="hybridMultilevel"/>
    <w:tmpl w:val="23EC76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A130D6"/>
    <w:multiLevelType w:val="multilevel"/>
    <w:tmpl w:val="9ECA2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CD64C1"/>
    <w:multiLevelType w:val="hybridMultilevel"/>
    <w:tmpl w:val="1D140CB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CDA5320"/>
    <w:multiLevelType w:val="multilevel"/>
    <w:tmpl w:val="97344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E83062"/>
    <w:multiLevelType w:val="multilevel"/>
    <w:tmpl w:val="AF34E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ABE0D8E"/>
    <w:multiLevelType w:val="multilevel"/>
    <w:tmpl w:val="76701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D823172"/>
    <w:multiLevelType w:val="hybridMultilevel"/>
    <w:tmpl w:val="60AE70FA"/>
    <w:lvl w:ilvl="0" w:tplc="89B0987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3642AD"/>
    <w:multiLevelType w:val="multilevel"/>
    <w:tmpl w:val="59EC3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9479663">
    <w:abstractNumId w:val="8"/>
  </w:num>
  <w:num w:numId="2" w16cid:durableId="92021063">
    <w:abstractNumId w:val="0"/>
  </w:num>
  <w:num w:numId="3" w16cid:durableId="21785869">
    <w:abstractNumId w:val="23"/>
  </w:num>
  <w:num w:numId="4" w16cid:durableId="1259950165">
    <w:abstractNumId w:val="24"/>
  </w:num>
  <w:num w:numId="5" w16cid:durableId="567611996">
    <w:abstractNumId w:val="10"/>
  </w:num>
  <w:num w:numId="6" w16cid:durableId="1460759815">
    <w:abstractNumId w:val="4"/>
  </w:num>
  <w:num w:numId="7" w16cid:durableId="1709643450">
    <w:abstractNumId w:val="21"/>
  </w:num>
  <w:num w:numId="8" w16cid:durableId="1559972167">
    <w:abstractNumId w:val="2"/>
  </w:num>
  <w:num w:numId="9" w16cid:durableId="469052877">
    <w:abstractNumId w:val="22"/>
  </w:num>
  <w:num w:numId="10" w16cid:durableId="1568373865">
    <w:abstractNumId w:val="18"/>
  </w:num>
  <w:num w:numId="11" w16cid:durableId="1339848348">
    <w:abstractNumId w:val="11"/>
  </w:num>
  <w:num w:numId="12" w16cid:durableId="1984962573">
    <w:abstractNumId w:val="1"/>
  </w:num>
  <w:num w:numId="13" w16cid:durableId="1364481213">
    <w:abstractNumId w:val="5"/>
  </w:num>
  <w:num w:numId="14" w16cid:durableId="2093350947">
    <w:abstractNumId w:val="19"/>
  </w:num>
  <w:num w:numId="15" w16cid:durableId="1630865442">
    <w:abstractNumId w:val="6"/>
  </w:num>
  <w:num w:numId="16" w16cid:durableId="292827444">
    <w:abstractNumId w:val="20"/>
  </w:num>
  <w:num w:numId="17" w16cid:durableId="393625891">
    <w:abstractNumId w:val="7"/>
  </w:num>
  <w:num w:numId="18" w16cid:durableId="1266379242">
    <w:abstractNumId w:val="9"/>
  </w:num>
  <w:num w:numId="19" w16cid:durableId="119492220">
    <w:abstractNumId w:val="14"/>
  </w:num>
  <w:num w:numId="20" w16cid:durableId="1045720751">
    <w:abstractNumId w:val="13"/>
  </w:num>
  <w:num w:numId="21" w16cid:durableId="83888502">
    <w:abstractNumId w:val="15"/>
  </w:num>
  <w:num w:numId="22" w16cid:durableId="1256090795">
    <w:abstractNumId w:val="17"/>
  </w:num>
  <w:num w:numId="23" w16cid:durableId="374352585">
    <w:abstractNumId w:val="16"/>
  </w:num>
  <w:num w:numId="24" w16cid:durableId="956646333">
    <w:abstractNumId w:val="3"/>
  </w:num>
  <w:num w:numId="25" w16cid:durableId="181575978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A4D"/>
    <w:rsid w:val="00005FA8"/>
    <w:rsid w:val="000118FA"/>
    <w:rsid w:val="0001622F"/>
    <w:rsid w:val="00016345"/>
    <w:rsid w:val="00023BD1"/>
    <w:rsid w:val="0002523E"/>
    <w:rsid w:val="000323D3"/>
    <w:rsid w:val="00036D76"/>
    <w:rsid w:val="00042FDC"/>
    <w:rsid w:val="00045FB2"/>
    <w:rsid w:val="00056F7A"/>
    <w:rsid w:val="000704EB"/>
    <w:rsid w:val="00084C67"/>
    <w:rsid w:val="00085259"/>
    <w:rsid w:val="000855C4"/>
    <w:rsid w:val="000859F8"/>
    <w:rsid w:val="0008726A"/>
    <w:rsid w:val="000A00D3"/>
    <w:rsid w:val="000A2558"/>
    <w:rsid w:val="000A5A79"/>
    <w:rsid w:val="000B6B95"/>
    <w:rsid w:val="000C2B0E"/>
    <w:rsid w:val="000C6D22"/>
    <w:rsid w:val="000E722E"/>
    <w:rsid w:val="000F673F"/>
    <w:rsid w:val="00111B92"/>
    <w:rsid w:val="00112C7A"/>
    <w:rsid w:val="00116B90"/>
    <w:rsid w:val="00123EDE"/>
    <w:rsid w:val="00124D40"/>
    <w:rsid w:val="001253D5"/>
    <w:rsid w:val="001307A6"/>
    <w:rsid w:val="00135F25"/>
    <w:rsid w:val="00144B20"/>
    <w:rsid w:val="001454E5"/>
    <w:rsid w:val="001555F0"/>
    <w:rsid w:val="00156B6A"/>
    <w:rsid w:val="00165110"/>
    <w:rsid w:val="00165744"/>
    <w:rsid w:val="001806A0"/>
    <w:rsid w:val="001953C1"/>
    <w:rsid w:val="001959E8"/>
    <w:rsid w:val="00197E21"/>
    <w:rsid w:val="001A0C8E"/>
    <w:rsid w:val="001A5E14"/>
    <w:rsid w:val="001B1C14"/>
    <w:rsid w:val="001C5D9F"/>
    <w:rsid w:val="001D3325"/>
    <w:rsid w:val="001D69FD"/>
    <w:rsid w:val="001E36A1"/>
    <w:rsid w:val="00204875"/>
    <w:rsid w:val="00210009"/>
    <w:rsid w:val="00224F50"/>
    <w:rsid w:val="00231FB4"/>
    <w:rsid w:val="002360D8"/>
    <w:rsid w:val="00236432"/>
    <w:rsid w:val="00236F23"/>
    <w:rsid w:val="00243C9F"/>
    <w:rsid w:val="00250F3F"/>
    <w:rsid w:val="002511E0"/>
    <w:rsid w:val="00254589"/>
    <w:rsid w:val="0025599A"/>
    <w:rsid w:val="00260829"/>
    <w:rsid w:val="00260DF3"/>
    <w:rsid w:val="0026424F"/>
    <w:rsid w:val="00272E42"/>
    <w:rsid w:val="00274EC5"/>
    <w:rsid w:val="002757E3"/>
    <w:rsid w:val="0027595E"/>
    <w:rsid w:val="00290287"/>
    <w:rsid w:val="002933A4"/>
    <w:rsid w:val="00294C34"/>
    <w:rsid w:val="002A0B63"/>
    <w:rsid w:val="002A2DCF"/>
    <w:rsid w:val="002A4F76"/>
    <w:rsid w:val="002B003D"/>
    <w:rsid w:val="002B1681"/>
    <w:rsid w:val="002B5DA5"/>
    <w:rsid w:val="002C404F"/>
    <w:rsid w:val="002E1C29"/>
    <w:rsid w:val="002E759D"/>
    <w:rsid w:val="002F314D"/>
    <w:rsid w:val="00301AA6"/>
    <w:rsid w:val="003207FF"/>
    <w:rsid w:val="003244CE"/>
    <w:rsid w:val="00330242"/>
    <w:rsid w:val="00333F0F"/>
    <w:rsid w:val="00334450"/>
    <w:rsid w:val="00337ED9"/>
    <w:rsid w:val="00351327"/>
    <w:rsid w:val="0035457D"/>
    <w:rsid w:val="0036420E"/>
    <w:rsid w:val="003771A1"/>
    <w:rsid w:val="003958FA"/>
    <w:rsid w:val="00397BD8"/>
    <w:rsid w:val="003A492F"/>
    <w:rsid w:val="003B63A8"/>
    <w:rsid w:val="003C706A"/>
    <w:rsid w:val="003E5DF4"/>
    <w:rsid w:val="003F1B90"/>
    <w:rsid w:val="003F34E9"/>
    <w:rsid w:val="003F543B"/>
    <w:rsid w:val="00402792"/>
    <w:rsid w:val="004178D3"/>
    <w:rsid w:val="00417D2C"/>
    <w:rsid w:val="004255F5"/>
    <w:rsid w:val="00430DF4"/>
    <w:rsid w:val="00450C98"/>
    <w:rsid w:val="004514F6"/>
    <w:rsid w:val="0046005F"/>
    <w:rsid w:val="00464088"/>
    <w:rsid w:val="0047030D"/>
    <w:rsid w:val="00472C00"/>
    <w:rsid w:val="00487BB8"/>
    <w:rsid w:val="004907F9"/>
    <w:rsid w:val="0049413F"/>
    <w:rsid w:val="004A39DB"/>
    <w:rsid w:val="004A4FEB"/>
    <w:rsid w:val="004A5928"/>
    <w:rsid w:val="004B01E7"/>
    <w:rsid w:val="004B3B66"/>
    <w:rsid w:val="004C1883"/>
    <w:rsid w:val="004C1D71"/>
    <w:rsid w:val="004E4BB8"/>
    <w:rsid w:val="004F7311"/>
    <w:rsid w:val="00500FBF"/>
    <w:rsid w:val="00515500"/>
    <w:rsid w:val="00525860"/>
    <w:rsid w:val="0052597E"/>
    <w:rsid w:val="0052765C"/>
    <w:rsid w:val="0054630B"/>
    <w:rsid w:val="00546727"/>
    <w:rsid w:val="005534FE"/>
    <w:rsid w:val="005569C3"/>
    <w:rsid w:val="00564F6B"/>
    <w:rsid w:val="00565154"/>
    <w:rsid w:val="005654F1"/>
    <w:rsid w:val="0058555E"/>
    <w:rsid w:val="005A7EB1"/>
    <w:rsid w:val="005B2F67"/>
    <w:rsid w:val="005C04E4"/>
    <w:rsid w:val="005C7651"/>
    <w:rsid w:val="005D1751"/>
    <w:rsid w:val="005D4DD4"/>
    <w:rsid w:val="005E1AC8"/>
    <w:rsid w:val="005E3EA5"/>
    <w:rsid w:val="005F159E"/>
    <w:rsid w:val="005F71DA"/>
    <w:rsid w:val="005F76E1"/>
    <w:rsid w:val="00600A4D"/>
    <w:rsid w:val="00604497"/>
    <w:rsid w:val="00614F01"/>
    <w:rsid w:val="00617355"/>
    <w:rsid w:val="00617633"/>
    <w:rsid w:val="00623333"/>
    <w:rsid w:val="00623F0C"/>
    <w:rsid w:val="00630137"/>
    <w:rsid w:val="00632961"/>
    <w:rsid w:val="00633A42"/>
    <w:rsid w:val="00634745"/>
    <w:rsid w:val="00644DF9"/>
    <w:rsid w:val="00655F86"/>
    <w:rsid w:val="00656D4E"/>
    <w:rsid w:val="0066035F"/>
    <w:rsid w:val="0066424C"/>
    <w:rsid w:val="0066667E"/>
    <w:rsid w:val="006804FD"/>
    <w:rsid w:val="006841F2"/>
    <w:rsid w:val="00684939"/>
    <w:rsid w:val="00685143"/>
    <w:rsid w:val="00690DA8"/>
    <w:rsid w:val="006931D7"/>
    <w:rsid w:val="006963E9"/>
    <w:rsid w:val="006A735E"/>
    <w:rsid w:val="006C111B"/>
    <w:rsid w:val="006C4187"/>
    <w:rsid w:val="006C5A78"/>
    <w:rsid w:val="006E082A"/>
    <w:rsid w:val="006E118E"/>
    <w:rsid w:val="00710AAC"/>
    <w:rsid w:val="00720F47"/>
    <w:rsid w:val="00722A96"/>
    <w:rsid w:val="00754996"/>
    <w:rsid w:val="00754F52"/>
    <w:rsid w:val="007577A7"/>
    <w:rsid w:val="00766FD2"/>
    <w:rsid w:val="007674FC"/>
    <w:rsid w:val="007709FB"/>
    <w:rsid w:val="007804B2"/>
    <w:rsid w:val="00797892"/>
    <w:rsid w:val="007A6718"/>
    <w:rsid w:val="007B69F4"/>
    <w:rsid w:val="007D31B4"/>
    <w:rsid w:val="007D7394"/>
    <w:rsid w:val="007F117E"/>
    <w:rsid w:val="007F1317"/>
    <w:rsid w:val="007F7929"/>
    <w:rsid w:val="008020F5"/>
    <w:rsid w:val="00803BB3"/>
    <w:rsid w:val="00804BA2"/>
    <w:rsid w:val="00810C1F"/>
    <w:rsid w:val="008222E2"/>
    <w:rsid w:val="00827587"/>
    <w:rsid w:val="00837C1D"/>
    <w:rsid w:val="00845838"/>
    <w:rsid w:val="00850217"/>
    <w:rsid w:val="008524E5"/>
    <w:rsid w:val="00853BD6"/>
    <w:rsid w:val="00855576"/>
    <w:rsid w:val="008557FA"/>
    <w:rsid w:val="00862086"/>
    <w:rsid w:val="00865A89"/>
    <w:rsid w:val="008669E2"/>
    <w:rsid w:val="00866FDE"/>
    <w:rsid w:val="00870103"/>
    <w:rsid w:val="00872B3D"/>
    <w:rsid w:val="00872F6D"/>
    <w:rsid w:val="00880DFA"/>
    <w:rsid w:val="0089007D"/>
    <w:rsid w:val="00895786"/>
    <w:rsid w:val="00896ADE"/>
    <w:rsid w:val="008B1CAE"/>
    <w:rsid w:val="008B57EB"/>
    <w:rsid w:val="008C0A4E"/>
    <w:rsid w:val="008C3C96"/>
    <w:rsid w:val="008C5538"/>
    <w:rsid w:val="008D4D1D"/>
    <w:rsid w:val="008E1AB3"/>
    <w:rsid w:val="008E2B12"/>
    <w:rsid w:val="008E352F"/>
    <w:rsid w:val="008F30A2"/>
    <w:rsid w:val="009026F3"/>
    <w:rsid w:val="00912E02"/>
    <w:rsid w:val="009132FD"/>
    <w:rsid w:val="00913898"/>
    <w:rsid w:val="009138F6"/>
    <w:rsid w:val="009152D0"/>
    <w:rsid w:val="0091691E"/>
    <w:rsid w:val="00921093"/>
    <w:rsid w:val="009243FD"/>
    <w:rsid w:val="00924634"/>
    <w:rsid w:val="00940E28"/>
    <w:rsid w:val="00941929"/>
    <w:rsid w:val="00941CC0"/>
    <w:rsid w:val="009437AE"/>
    <w:rsid w:val="00952635"/>
    <w:rsid w:val="00953A0F"/>
    <w:rsid w:val="009570E4"/>
    <w:rsid w:val="00961AFC"/>
    <w:rsid w:val="0096619C"/>
    <w:rsid w:val="00966CC7"/>
    <w:rsid w:val="009722E8"/>
    <w:rsid w:val="00973D86"/>
    <w:rsid w:val="00977492"/>
    <w:rsid w:val="0098576A"/>
    <w:rsid w:val="00990BDB"/>
    <w:rsid w:val="00996EB3"/>
    <w:rsid w:val="009A0D85"/>
    <w:rsid w:val="009A3123"/>
    <w:rsid w:val="009B65AB"/>
    <w:rsid w:val="009C08A2"/>
    <w:rsid w:val="009C44EF"/>
    <w:rsid w:val="009C6230"/>
    <w:rsid w:val="009C6F9C"/>
    <w:rsid w:val="009D246F"/>
    <w:rsid w:val="009E03AB"/>
    <w:rsid w:val="009E1EC1"/>
    <w:rsid w:val="009E6F89"/>
    <w:rsid w:val="00A035B1"/>
    <w:rsid w:val="00A0381E"/>
    <w:rsid w:val="00A141E7"/>
    <w:rsid w:val="00A24B14"/>
    <w:rsid w:val="00A25607"/>
    <w:rsid w:val="00A256AA"/>
    <w:rsid w:val="00A30E7E"/>
    <w:rsid w:val="00A36CD8"/>
    <w:rsid w:val="00A37FF7"/>
    <w:rsid w:val="00A44371"/>
    <w:rsid w:val="00A54052"/>
    <w:rsid w:val="00A54AD3"/>
    <w:rsid w:val="00A57B45"/>
    <w:rsid w:val="00A66182"/>
    <w:rsid w:val="00A76C71"/>
    <w:rsid w:val="00A864DD"/>
    <w:rsid w:val="00A923F3"/>
    <w:rsid w:val="00AA2791"/>
    <w:rsid w:val="00AA35E6"/>
    <w:rsid w:val="00AB4657"/>
    <w:rsid w:val="00AC41FF"/>
    <w:rsid w:val="00AC425D"/>
    <w:rsid w:val="00AE433A"/>
    <w:rsid w:val="00AE4E08"/>
    <w:rsid w:val="00AE6E49"/>
    <w:rsid w:val="00B148FA"/>
    <w:rsid w:val="00B16C80"/>
    <w:rsid w:val="00B237D6"/>
    <w:rsid w:val="00B23A2D"/>
    <w:rsid w:val="00B274B5"/>
    <w:rsid w:val="00B277CF"/>
    <w:rsid w:val="00B468FA"/>
    <w:rsid w:val="00B53237"/>
    <w:rsid w:val="00B533DA"/>
    <w:rsid w:val="00B55F02"/>
    <w:rsid w:val="00B63038"/>
    <w:rsid w:val="00B76AA2"/>
    <w:rsid w:val="00B81EB3"/>
    <w:rsid w:val="00B85D6A"/>
    <w:rsid w:val="00B87EBE"/>
    <w:rsid w:val="00BA2C7C"/>
    <w:rsid w:val="00BA6D8C"/>
    <w:rsid w:val="00BB01F6"/>
    <w:rsid w:val="00BB5BC1"/>
    <w:rsid w:val="00BC63AD"/>
    <w:rsid w:val="00BE28C2"/>
    <w:rsid w:val="00BE5128"/>
    <w:rsid w:val="00C01A31"/>
    <w:rsid w:val="00C22001"/>
    <w:rsid w:val="00C279D9"/>
    <w:rsid w:val="00C32167"/>
    <w:rsid w:val="00C4559F"/>
    <w:rsid w:val="00C47FD2"/>
    <w:rsid w:val="00C528D1"/>
    <w:rsid w:val="00C53BAC"/>
    <w:rsid w:val="00C61DAF"/>
    <w:rsid w:val="00C620D2"/>
    <w:rsid w:val="00C657C4"/>
    <w:rsid w:val="00C8115E"/>
    <w:rsid w:val="00C956A1"/>
    <w:rsid w:val="00C96050"/>
    <w:rsid w:val="00C97B76"/>
    <w:rsid w:val="00CA107E"/>
    <w:rsid w:val="00CA5547"/>
    <w:rsid w:val="00CC047B"/>
    <w:rsid w:val="00CC0FA8"/>
    <w:rsid w:val="00CC3740"/>
    <w:rsid w:val="00CC526D"/>
    <w:rsid w:val="00CD1D35"/>
    <w:rsid w:val="00CD28D2"/>
    <w:rsid w:val="00CD3A06"/>
    <w:rsid w:val="00CE2D5D"/>
    <w:rsid w:val="00CE354E"/>
    <w:rsid w:val="00CE4808"/>
    <w:rsid w:val="00CE4F17"/>
    <w:rsid w:val="00CE5A6A"/>
    <w:rsid w:val="00CE7603"/>
    <w:rsid w:val="00D0036C"/>
    <w:rsid w:val="00D009EC"/>
    <w:rsid w:val="00D10F3A"/>
    <w:rsid w:val="00D10F84"/>
    <w:rsid w:val="00D12D1E"/>
    <w:rsid w:val="00D15DE2"/>
    <w:rsid w:val="00D20B3E"/>
    <w:rsid w:val="00D23B09"/>
    <w:rsid w:val="00D36538"/>
    <w:rsid w:val="00D47A22"/>
    <w:rsid w:val="00D50066"/>
    <w:rsid w:val="00D50BFD"/>
    <w:rsid w:val="00D5481F"/>
    <w:rsid w:val="00D65F1C"/>
    <w:rsid w:val="00D72D26"/>
    <w:rsid w:val="00D80D9D"/>
    <w:rsid w:val="00D8343A"/>
    <w:rsid w:val="00D84610"/>
    <w:rsid w:val="00D84D1E"/>
    <w:rsid w:val="00D85B6B"/>
    <w:rsid w:val="00D86C4A"/>
    <w:rsid w:val="00D96035"/>
    <w:rsid w:val="00D97F20"/>
    <w:rsid w:val="00DA432E"/>
    <w:rsid w:val="00DB0142"/>
    <w:rsid w:val="00DB02CE"/>
    <w:rsid w:val="00DB78E8"/>
    <w:rsid w:val="00DC3C2B"/>
    <w:rsid w:val="00DC773A"/>
    <w:rsid w:val="00DD268C"/>
    <w:rsid w:val="00DE6915"/>
    <w:rsid w:val="00DF1703"/>
    <w:rsid w:val="00E160A6"/>
    <w:rsid w:val="00E32896"/>
    <w:rsid w:val="00E332C9"/>
    <w:rsid w:val="00E35CF6"/>
    <w:rsid w:val="00E440FB"/>
    <w:rsid w:val="00E57E75"/>
    <w:rsid w:val="00E61291"/>
    <w:rsid w:val="00E6262E"/>
    <w:rsid w:val="00E62D14"/>
    <w:rsid w:val="00E67D74"/>
    <w:rsid w:val="00E727D9"/>
    <w:rsid w:val="00E76025"/>
    <w:rsid w:val="00E908F2"/>
    <w:rsid w:val="00E96983"/>
    <w:rsid w:val="00E96A01"/>
    <w:rsid w:val="00EA08D5"/>
    <w:rsid w:val="00EA1FC1"/>
    <w:rsid w:val="00EA2E43"/>
    <w:rsid w:val="00EA6CE9"/>
    <w:rsid w:val="00EB35DC"/>
    <w:rsid w:val="00EC24D6"/>
    <w:rsid w:val="00EC2BB2"/>
    <w:rsid w:val="00EC3905"/>
    <w:rsid w:val="00ED4839"/>
    <w:rsid w:val="00EE1799"/>
    <w:rsid w:val="00EF1A01"/>
    <w:rsid w:val="00EF3B84"/>
    <w:rsid w:val="00F03AA3"/>
    <w:rsid w:val="00F05870"/>
    <w:rsid w:val="00F10D77"/>
    <w:rsid w:val="00F17F25"/>
    <w:rsid w:val="00F2024B"/>
    <w:rsid w:val="00F3021E"/>
    <w:rsid w:val="00F323FA"/>
    <w:rsid w:val="00F40936"/>
    <w:rsid w:val="00F42572"/>
    <w:rsid w:val="00F6170C"/>
    <w:rsid w:val="00F6730F"/>
    <w:rsid w:val="00F73516"/>
    <w:rsid w:val="00F80796"/>
    <w:rsid w:val="00F80996"/>
    <w:rsid w:val="00F833CB"/>
    <w:rsid w:val="00FA142D"/>
    <w:rsid w:val="00FA39FF"/>
    <w:rsid w:val="00FB779B"/>
    <w:rsid w:val="00FC11F0"/>
    <w:rsid w:val="00FC4D35"/>
    <w:rsid w:val="00FC6AFC"/>
    <w:rsid w:val="00FC6E8A"/>
    <w:rsid w:val="00FD15FB"/>
    <w:rsid w:val="00FD1CD9"/>
    <w:rsid w:val="00FE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D1AF8"/>
  <w15:docId w15:val="{A4AE1D38-6961-4316-B310-B1995BE73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uiPriority w:val="9"/>
    <w:qFormat/>
    <w:pPr>
      <w:keepNext/>
      <w:spacing w:before="120" w:after="60"/>
      <w:outlineLvl w:val="0"/>
    </w:pPr>
    <w:rPr>
      <w:rFonts w:ascii="Arial" w:hAnsi="Arial"/>
      <w:b/>
      <w:kern w:val="2"/>
      <w:szCs w:val="2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outlineLvl w:val="2"/>
    </w:pPr>
    <w:rPr>
      <w:rFonts w:ascii="Arial" w:hAnsi="Arial"/>
      <w:b/>
      <w:bCs/>
      <w:sz w:val="22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jc w:val="center"/>
      <w:outlineLvl w:val="3"/>
    </w:pPr>
    <w:rPr>
      <w:rFonts w:ascii="Arial" w:hAnsi="Arial"/>
      <w:b/>
      <w:szCs w:val="20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jc w:val="right"/>
      <w:outlineLvl w:val="5"/>
    </w:pPr>
    <w:rPr>
      <w:rFonts w:ascii="Arial" w:hAnsi="Arial"/>
      <w:b/>
      <w:bCs/>
    </w:rPr>
  </w:style>
  <w:style w:type="paragraph" w:styleId="Ttulo7">
    <w:name w:val="heading 7"/>
    <w:basedOn w:val="Normal"/>
    <w:next w:val="Normal"/>
    <w:qFormat/>
    <w:pPr>
      <w:keepNext/>
      <w:jc w:val="both"/>
      <w:outlineLvl w:val="6"/>
    </w:pPr>
    <w:rPr>
      <w:rFonts w:ascii="Arial" w:hAnsi="Arial"/>
      <w:b/>
      <w:szCs w:val="20"/>
    </w:rPr>
  </w:style>
  <w:style w:type="paragraph" w:styleId="Ttulo8">
    <w:name w:val="heading 8"/>
    <w:basedOn w:val="Normal"/>
    <w:next w:val="Normal"/>
    <w:qFormat/>
    <w:pPr>
      <w:keepNext/>
      <w:jc w:val="right"/>
      <w:outlineLvl w:val="7"/>
    </w:pPr>
    <w:rPr>
      <w:rFonts w:ascii="Arial" w:hAnsi="Arial"/>
      <w:b/>
      <w:bCs/>
      <w:color w:val="0000FF"/>
      <w:sz w:val="18"/>
      <w:lang w:val="es-ES_tradnl"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/>
      <w:b/>
      <w:bCs/>
      <w:color w:val="0000FF"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rPr>
      <w:color w:val="0000FF"/>
      <w:u w:val="single"/>
    </w:rPr>
  </w:style>
  <w:style w:type="character" w:styleId="Nmerodepgina">
    <w:name w:val="page number"/>
    <w:basedOn w:val="Fontepargpadro"/>
    <w:qFormat/>
  </w:style>
  <w:style w:type="character" w:styleId="Forte">
    <w:name w:val="Strong"/>
    <w:uiPriority w:val="22"/>
    <w:qFormat/>
    <w:rPr>
      <w:b/>
      <w:bCs/>
    </w:rPr>
  </w:style>
  <w:style w:type="character" w:customStyle="1" w:styleId="CabealhoChar">
    <w:name w:val="Cabeçalho Char"/>
    <w:link w:val="Cabealho"/>
    <w:uiPriority w:val="99"/>
    <w:qFormat/>
  </w:style>
  <w:style w:type="character" w:customStyle="1" w:styleId="TextodebaloChar">
    <w:name w:val="Texto de balão Char"/>
    <w:link w:val="Textodebalo"/>
    <w:uiPriority w:val="99"/>
    <w:qFormat/>
    <w:rPr>
      <w:rFonts w:ascii="Segoe UI" w:hAnsi="Segoe UI" w:cs="Segoe UI"/>
      <w:sz w:val="18"/>
      <w:szCs w:val="18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uiPriority w:val="99"/>
    <w:qFormat/>
    <w:rPr>
      <w:vertAlign w:val="superscript"/>
    </w:rPr>
  </w:style>
  <w:style w:type="character" w:customStyle="1" w:styleId="TextodenotadefimChar">
    <w:name w:val="Texto de nota de fim Char"/>
    <w:basedOn w:val="Fontepargpadro"/>
    <w:link w:val="Textodenotadefim"/>
    <w:uiPriority w:val="99"/>
    <w:qFormat/>
  </w:style>
  <w:style w:type="character" w:customStyle="1" w:styleId="ncoradanotadefim">
    <w:name w:val="Âncora da nota de fim"/>
    <w:rPr>
      <w:vertAlign w:val="superscript"/>
    </w:rPr>
  </w:style>
  <w:style w:type="character" w:customStyle="1" w:styleId="EndnoteCharacters">
    <w:name w:val="Endnote Characters"/>
    <w:basedOn w:val="Fontepargpadro"/>
    <w:uiPriority w:val="99"/>
    <w:qFormat/>
    <w:rPr>
      <w:vertAlign w:val="superscript"/>
    </w:rPr>
  </w:style>
  <w:style w:type="character" w:customStyle="1" w:styleId="Caracteresdenotadefim">
    <w:name w:val="Caracteres de nota de fim"/>
    <w:qFormat/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jc w:val="center"/>
    </w:pPr>
    <w:rPr>
      <w:rFonts w:ascii="Arial" w:hAnsi="Arial"/>
      <w:b/>
      <w:szCs w:val="20"/>
      <w:u w:val="single"/>
    </w:rPr>
  </w:style>
  <w:style w:type="paragraph" w:styleId="Corpodetexto">
    <w:name w:val="Body Text"/>
    <w:basedOn w:val="Normal"/>
    <w:pPr>
      <w:jc w:val="both"/>
    </w:pPr>
    <w:rPr>
      <w:rFonts w:ascii="Arial" w:hAnsi="Arial"/>
      <w:szCs w:val="20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Recuodecorpodetexto3">
    <w:name w:val="Body Text Indent 3"/>
    <w:basedOn w:val="Normal"/>
    <w:qFormat/>
    <w:pPr>
      <w:ind w:left="567" w:hanging="567"/>
      <w:jc w:val="both"/>
    </w:pPr>
    <w:rPr>
      <w:rFonts w:ascii="Arial" w:hAnsi="Arial"/>
      <w:szCs w:val="20"/>
    </w:rPr>
  </w:style>
  <w:style w:type="paragraph" w:styleId="Recuodecorpodetexto">
    <w:name w:val="Body Text Indent"/>
    <w:basedOn w:val="Normal"/>
    <w:pPr>
      <w:ind w:left="284" w:hanging="284"/>
      <w:jc w:val="both"/>
    </w:pPr>
    <w:rPr>
      <w:rFonts w:ascii="Arial" w:hAnsi="Arial"/>
      <w:szCs w:val="20"/>
    </w:rPr>
  </w:style>
  <w:style w:type="paragraph" w:styleId="Recuodecorpodetexto2">
    <w:name w:val="Body Text Indent 2"/>
    <w:basedOn w:val="Normal"/>
    <w:qFormat/>
    <w:pPr>
      <w:ind w:left="993" w:hanging="567"/>
      <w:jc w:val="both"/>
    </w:pPr>
    <w:rPr>
      <w:rFonts w:ascii="Arial" w:hAnsi="Arial"/>
      <w:szCs w:val="20"/>
    </w:rPr>
  </w:style>
  <w:style w:type="paragraph" w:customStyle="1" w:styleId="Recuodecorpodetexto31">
    <w:name w:val="Recuo de corpo de texto 31"/>
    <w:basedOn w:val="Normal"/>
    <w:qFormat/>
    <w:pPr>
      <w:widowControl w:val="0"/>
      <w:ind w:left="1418"/>
      <w:jc w:val="both"/>
    </w:pPr>
    <w:rPr>
      <w:rFonts w:ascii="Arial" w:hAnsi="Arial"/>
      <w:szCs w:val="20"/>
    </w:rPr>
  </w:style>
  <w:style w:type="paragraph" w:styleId="Corpodetexto2">
    <w:name w:val="Body Text 2"/>
    <w:basedOn w:val="Normal"/>
    <w:qFormat/>
    <w:pPr>
      <w:ind w:right="3438"/>
    </w:pPr>
    <w:rPr>
      <w:rFonts w:ascii="Arial" w:hAnsi="Arial" w:cs="Arial"/>
      <w:sz w:val="16"/>
    </w:rPr>
  </w:style>
  <w:style w:type="paragraph" w:customStyle="1" w:styleId="PADRAO">
    <w:name w:val="PADRAO"/>
    <w:qFormat/>
    <w:pPr>
      <w:jc w:val="both"/>
    </w:pPr>
    <w:rPr>
      <w:color w:val="000000"/>
      <w:sz w:val="24"/>
    </w:rPr>
  </w:style>
  <w:style w:type="paragraph" w:customStyle="1" w:styleId="Recuodecorpodetexto21">
    <w:name w:val="Recuo de corpo de texto 21"/>
    <w:basedOn w:val="Normal"/>
    <w:qFormat/>
    <w:pPr>
      <w:widowControl w:val="0"/>
      <w:ind w:left="1701"/>
      <w:jc w:val="both"/>
    </w:pPr>
    <w:rPr>
      <w:rFonts w:ascii="Arial" w:hAnsi="Arial"/>
      <w:szCs w:val="20"/>
    </w:rPr>
  </w:style>
  <w:style w:type="paragraph" w:customStyle="1" w:styleId="A010165">
    <w:name w:val="_A010165"/>
    <w:qFormat/>
    <w:pPr>
      <w:tabs>
        <w:tab w:val="left" w:pos="584"/>
        <w:tab w:val="left" w:pos="6560"/>
        <w:tab w:val="left" w:pos="7133"/>
      </w:tabs>
      <w:jc w:val="both"/>
    </w:pPr>
    <w:rPr>
      <w:rFonts w:ascii="Arial" w:hAnsi="Arial"/>
      <w:color w:val="000000"/>
      <w:sz w:val="22"/>
    </w:rPr>
  </w:style>
  <w:style w:type="paragraph" w:styleId="Corpodetexto3">
    <w:name w:val="Body Text 3"/>
    <w:basedOn w:val="Normal"/>
    <w:qFormat/>
    <w:pPr>
      <w:jc w:val="both"/>
    </w:pPr>
    <w:rPr>
      <w:rFonts w:ascii="Arial" w:hAnsi="Arial"/>
      <w:sz w:val="1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Rodap">
    <w:name w:val="footer"/>
    <w:basedOn w:val="Normal"/>
    <w:pPr>
      <w:tabs>
        <w:tab w:val="center" w:pos="4419"/>
        <w:tab w:val="right" w:pos="8838"/>
      </w:tabs>
    </w:pPr>
    <w:rPr>
      <w:sz w:val="20"/>
      <w:szCs w:val="20"/>
    </w:rPr>
  </w:style>
  <w:style w:type="paragraph" w:customStyle="1" w:styleId="WW-Corpodetexto3">
    <w:name w:val="WW-Corpo de texto 3"/>
    <w:basedOn w:val="Normal"/>
    <w:qFormat/>
    <w:pPr>
      <w:jc w:val="both"/>
    </w:pPr>
    <w:rPr>
      <w:rFonts w:ascii="Arial" w:hAnsi="Arial"/>
      <w:szCs w:val="20"/>
    </w:rPr>
  </w:style>
  <w:style w:type="paragraph" w:styleId="NormalWeb">
    <w:name w:val="Normal (Web)"/>
    <w:basedOn w:val="Normal"/>
    <w:uiPriority w:val="99"/>
    <w:qFormat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ormal"/>
    <w:qFormat/>
    <w:pPr>
      <w:jc w:val="both"/>
    </w:pPr>
    <w:rPr>
      <w:rFonts w:ascii="Arial" w:hAnsi="Arial"/>
      <w:szCs w:val="20"/>
    </w:rPr>
  </w:style>
  <w:style w:type="paragraph" w:customStyle="1" w:styleId="TextosemFormatao1">
    <w:name w:val="Texto sem Formatação1"/>
    <w:basedOn w:val="Normal"/>
    <w:qFormat/>
    <w:rPr>
      <w:rFonts w:ascii="Courier New" w:hAnsi="Courier New"/>
      <w:sz w:val="20"/>
      <w:szCs w:val="20"/>
    </w:rPr>
  </w:style>
  <w:style w:type="paragraph" w:styleId="Subttulo">
    <w:name w:val="Subtitle"/>
    <w:basedOn w:val="Normal"/>
    <w:uiPriority w:val="11"/>
    <w:qFormat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ind w:right="345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texto1">
    <w:name w:val="texto1"/>
    <w:basedOn w:val="Normal"/>
    <w:qFormat/>
    <w:pPr>
      <w:spacing w:beforeAutospacing="1" w:afterAutospacing="1" w:line="224" w:lineRule="atLeast"/>
      <w:jc w:val="both"/>
    </w:pPr>
    <w:rPr>
      <w:rFonts w:ascii="Arial" w:hAnsi="Arial" w:cs="Arial"/>
      <w:sz w:val="18"/>
      <w:szCs w:val="18"/>
    </w:rPr>
  </w:style>
  <w:style w:type="paragraph" w:styleId="SemEspaamento">
    <w:name w:val="No Spacing"/>
    <w:qFormat/>
    <w:rPr>
      <w:rFonts w:ascii="Calibri" w:eastAsia="Calibri" w:hAnsi="Calibr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qFormat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qFormat/>
    <w:pPr>
      <w:ind w:left="720"/>
      <w:contextualSpacing/>
    </w:pPr>
  </w:style>
  <w:style w:type="paragraph" w:styleId="Textodenotaderodap">
    <w:name w:val="footnote text"/>
    <w:basedOn w:val="Normal"/>
    <w:link w:val="TextodenotaderodapChar"/>
    <w:uiPriority w:val="99"/>
    <w:rPr>
      <w:sz w:val="20"/>
      <w:szCs w:val="20"/>
    </w:rPr>
  </w:style>
  <w:style w:type="paragraph" w:styleId="Textodenotadefim">
    <w:name w:val="endnote text"/>
    <w:basedOn w:val="Normal"/>
    <w:link w:val="TextodenotadefimChar"/>
    <w:uiPriority w:val="99"/>
    <w:rPr>
      <w:sz w:val="20"/>
      <w:szCs w:val="20"/>
    </w:rPr>
  </w:style>
  <w:style w:type="paragraph" w:customStyle="1" w:styleId="Contedodoquadro">
    <w:name w:val="Conteúdo do quadro"/>
    <w:basedOn w:val="Normal"/>
    <w:qFormat/>
  </w:style>
  <w:style w:type="table" w:styleId="Tabelacomgrade">
    <w:name w:val="Table Grid"/>
    <w:basedOn w:val="Tabela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36076-99E3-43A0-92A0-0F00EB696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5</Pages>
  <Words>1209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N</vt:lpstr>
    </vt:vector>
  </TitlesOfParts>
  <Company/>
  <LinksUpToDate>false</LinksUpToDate>
  <CharactersWithSpaces>7724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N</dc:title>
  <dc:subject/>
  <dc:creator>PREFEITURA MUNICIPAL</dc:creator>
  <cp:keywords/>
  <dc:description/>
  <cp:lastModifiedBy>Vanessa da Silva</cp:lastModifiedBy>
  <cp:revision>79</cp:revision>
  <cp:lastPrinted>2025-05-12T12:30:00Z</cp:lastPrinted>
  <dcterms:created xsi:type="dcterms:W3CDTF">2025-05-09T10:17:00Z</dcterms:created>
  <dcterms:modified xsi:type="dcterms:W3CDTF">2026-01-05T10:15:00Z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ab223ba246e2459bb66156c9e9c64e48</vt:lpwstr>
  </property>
</Properties>
</file>